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8" w:tblpY="1923"/>
        <w:tblW w:w="106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782"/>
        <w:gridCol w:w="782"/>
        <w:gridCol w:w="782"/>
        <w:gridCol w:w="782"/>
        <w:gridCol w:w="782"/>
        <w:gridCol w:w="782"/>
        <w:gridCol w:w="498"/>
        <w:gridCol w:w="1630"/>
        <w:gridCol w:w="938"/>
      </w:tblGrid>
      <w:tr w:rsidR="000C5CA1" w:rsidRPr="00876877" w14:paraId="688953C4" w14:textId="77777777" w:rsidTr="000C5CA1"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1A62E2E4" w14:textId="77777777" w:rsidR="000C5CA1" w:rsidRPr="00876877" w:rsidRDefault="000C5CA1" w:rsidP="000C5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5EA70F15" w14:textId="77777777" w:rsidR="000C5CA1" w:rsidRPr="00876877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49FA72B1" w14:textId="77777777" w:rsidR="000C5CA1" w:rsidRPr="00876877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280ED6E1" w14:textId="77777777" w:rsidR="000C5CA1" w:rsidRPr="00876877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5C5642C3" w14:textId="77777777" w:rsidR="000C5CA1" w:rsidRPr="00876877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744C288D" w14:textId="77777777" w:rsidR="000C5CA1" w:rsidRPr="00876877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28BC90C6" w14:textId="77777777" w:rsidR="000C5CA1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650AD6F7" w14:textId="77777777" w:rsidR="000C5CA1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</w:tcBorders>
          </w:tcPr>
          <w:p w14:paraId="6BE5B62B" w14:textId="77777777" w:rsidR="000C5CA1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 w:rsidRPr="000C5CA1">
              <w:rPr>
                <w:rFonts w:ascii="Times New Roman" w:hAnsi="Times New Roman" w:cs="Times New Roman"/>
                <w:i/>
              </w:rPr>
              <w:t>M</w:t>
            </w:r>
            <w:r>
              <w:rPr>
                <w:rFonts w:ascii="Times New Roman" w:hAnsi="Times New Roman" w:cs="Times New Roman"/>
              </w:rPr>
              <w:t xml:space="preserve"> / Frequency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4" w:space="0" w:color="auto"/>
            </w:tcBorders>
          </w:tcPr>
          <w:p w14:paraId="668A73CC" w14:textId="77777777" w:rsidR="000C5CA1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 w:rsidRPr="000C5CA1">
              <w:rPr>
                <w:rFonts w:ascii="Times New Roman" w:hAnsi="Times New Roman" w:cs="Times New Roman"/>
                <w:i/>
              </w:rPr>
              <w:t>SD</w:t>
            </w:r>
            <w:r>
              <w:rPr>
                <w:rFonts w:ascii="Times New Roman" w:hAnsi="Times New Roman" w:cs="Times New Roman"/>
              </w:rPr>
              <w:t xml:space="preserve"> / %</w:t>
            </w:r>
          </w:p>
        </w:tc>
      </w:tr>
      <w:tr w:rsidR="000C5CA1" w:rsidRPr="00876877" w14:paraId="7151903B" w14:textId="77777777" w:rsidTr="000C5CA1">
        <w:tc>
          <w:tcPr>
            <w:tcW w:w="0" w:type="auto"/>
            <w:tcBorders>
              <w:top w:val="single" w:sz="4" w:space="0" w:color="auto"/>
            </w:tcBorders>
          </w:tcPr>
          <w:p w14:paraId="775F6D4D" w14:textId="77777777" w:rsidR="000C5CA1" w:rsidRPr="000F2516" w:rsidRDefault="000C5CA1" w:rsidP="000C5CA1">
            <w:pPr>
              <w:rPr>
                <w:rFonts w:ascii="Times New Roman" w:hAnsi="Times New Roman" w:cs="Times New Roman"/>
              </w:rPr>
            </w:pPr>
            <w:r w:rsidRPr="000F2516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Abuse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F120C8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834B3C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2EA0794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3176E3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AA85D6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DD0C08" w14:textId="77777777" w:rsidR="000C5CA1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23459C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063215B7" w14:textId="28FB29B0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4A77CF1E" w14:textId="54435FD1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69.5</w:t>
            </w:r>
          </w:p>
        </w:tc>
      </w:tr>
      <w:tr w:rsidR="000C5CA1" w:rsidRPr="00876877" w14:paraId="57F6E4A7" w14:textId="77777777" w:rsidTr="000C5CA1">
        <w:tc>
          <w:tcPr>
            <w:tcW w:w="0" w:type="auto"/>
          </w:tcPr>
          <w:p w14:paraId="61171B92" w14:textId="77777777" w:rsidR="000C5CA1" w:rsidRPr="000F2516" w:rsidRDefault="000C5CA1" w:rsidP="000C5CA1">
            <w:pPr>
              <w:rPr>
                <w:rFonts w:ascii="Times New Roman" w:hAnsi="Times New Roman" w:cs="Times New Roman"/>
              </w:rPr>
            </w:pPr>
            <w:r w:rsidRPr="000F251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Neglect</w:t>
            </w:r>
          </w:p>
        </w:tc>
        <w:tc>
          <w:tcPr>
            <w:tcW w:w="0" w:type="auto"/>
            <w:vAlign w:val="center"/>
          </w:tcPr>
          <w:p w14:paraId="4E899EDC" w14:textId="259A0728" w:rsidR="000C5CA1" w:rsidRPr="000F2516" w:rsidRDefault="0050565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.428</w:t>
            </w:r>
          </w:p>
        </w:tc>
        <w:tc>
          <w:tcPr>
            <w:tcW w:w="0" w:type="auto"/>
            <w:vAlign w:val="center"/>
          </w:tcPr>
          <w:p w14:paraId="10A02A34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vAlign w:val="center"/>
          </w:tcPr>
          <w:p w14:paraId="6B7FBCEB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E7F6DC6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9A2F5B6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BB9041D" w14:textId="77777777" w:rsidR="000C5CA1" w:rsidRDefault="000C5CA1" w:rsidP="000C5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3DF7A78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F6A0E55" w14:textId="467B16C2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938" w:type="dxa"/>
          </w:tcPr>
          <w:p w14:paraId="32B4AA52" w14:textId="37BFC7F1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69.9</w:t>
            </w:r>
          </w:p>
        </w:tc>
      </w:tr>
      <w:tr w:rsidR="000C5CA1" w:rsidRPr="00876877" w14:paraId="338C857F" w14:textId="77777777" w:rsidTr="000C5CA1">
        <w:tc>
          <w:tcPr>
            <w:tcW w:w="0" w:type="auto"/>
          </w:tcPr>
          <w:p w14:paraId="35AEC4D8" w14:textId="77777777" w:rsidR="000C5CA1" w:rsidRPr="000F2516" w:rsidRDefault="000C5CA1" w:rsidP="000C5CA1">
            <w:pPr>
              <w:rPr>
                <w:rFonts w:ascii="Times New Roman" w:hAnsi="Times New Roman" w:cs="Times New Roman"/>
              </w:rPr>
            </w:pPr>
            <w:r w:rsidRPr="000F2516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Witnessing violence</w:t>
            </w:r>
          </w:p>
        </w:tc>
        <w:tc>
          <w:tcPr>
            <w:tcW w:w="0" w:type="auto"/>
            <w:vAlign w:val="center"/>
          </w:tcPr>
          <w:p w14:paraId="0CC254B5" w14:textId="330CC5F6" w:rsidR="000C5CA1" w:rsidRPr="000F2516" w:rsidRDefault="0050565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.370</w:t>
            </w:r>
          </w:p>
        </w:tc>
        <w:tc>
          <w:tcPr>
            <w:tcW w:w="0" w:type="auto"/>
            <w:vAlign w:val="center"/>
          </w:tcPr>
          <w:p w14:paraId="16386D1D" w14:textId="48D8F78C" w:rsidR="000C5CA1" w:rsidRPr="000F2516" w:rsidRDefault="0050565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.307</w:t>
            </w:r>
          </w:p>
        </w:tc>
        <w:tc>
          <w:tcPr>
            <w:tcW w:w="0" w:type="auto"/>
            <w:vAlign w:val="center"/>
          </w:tcPr>
          <w:p w14:paraId="0DBE9E58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vAlign w:val="center"/>
          </w:tcPr>
          <w:p w14:paraId="64CD6145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61982F6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C1EA9E" w14:textId="77777777" w:rsidR="000C5CA1" w:rsidRDefault="000C5CA1" w:rsidP="000C5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9525B4F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5785AA1C" w14:textId="7B24F7CD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938" w:type="dxa"/>
          </w:tcPr>
          <w:p w14:paraId="3DDBC7CB" w14:textId="53663B6C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66.6</w:t>
            </w:r>
          </w:p>
        </w:tc>
      </w:tr>
      <w:tr w:rsidR="000C5CA1" w:rsidRPr="00876877" w14:paraId="2FC6383B" w14:textId="77777777" w:rsidTr="000C5CA1">
        <w:tc>
          <w:tcPr>
            <w:tcW w:w="0" w:type="auto"/>
          </w:tcPr>
          <w:p w14:paraId="30EA2F4E" w14:textId="73AF78C6" w:rsidR="000C5CA1" w:rsidRPr="000F2516" w:rsidRDefault="000C5CA1" w:rsidP="008415AB">
            <w:pPr>
              <w:rPr>
                <w:rFonts w:ascii="Times New Roman" w:hAnsi="Times New Roman" w:cs="Times New Roman"/>
              </w:rPr>
            </w:pPr>
            <w:r w:rsidRPr="000F2516">
              <w:rPr>
                <w:rFonts w:ascii="Times New Roman" w:hAnsi="Times New Roman" w:cs="Times New Roman"/>
              </w:rPr>
              <w:t xml:space="preserve">4. </w:t>
            </w:r>
            <w:r w:rsidR="008415AB">
              <w:rPr>
                <w:rFonts w:ascii="Times New Roman" w:hAnsi="Times New Roman" w:cs="Times New Roman"/>
              </w:rPr>
              <w:t>Negative temperament</w:t>
            </w:r>
          </w:p>
        </w:tc>
        <w:tc>
          <w:tcPr>
            <w:tcW w:w="0" w:type="auto"/>
            <w:vAlign w:val="center"/>
          </w:tcPr>
          <w:p w14:paraId="232598D5" w14:textId="58A9833D" w:rsidR="000C5CA1" w:rsidRPr="000F2516" w:rsidRDefault="0050565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.251</w:t>
            </w:r>
          </w:p>
        </w:tc>
        <w:tc>
          <w:tcPr>
            <w:tcW w:w="0" w:type="auto"/>
            <w:vAlign w:val="center"/>
          </w:tcPr>
          <w:p w14:paraId="7464E084" w14:textId="66CF96B9" w:rsidR="000C5CA1" w:rsidRPr="000F2516" w:rsidRDefault="000C5CA1" w:rsidP="0050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50565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vAlign w:val="center"/>
          </w:tcPr>
          <w:p w14:paraId="5D06308C" w14:textId="7C2C09A3" w:rsidR="000C5CA1" w:rsidRPr="000F2516" w:rsidRDefault="000C5CA1" w:rsidP="0034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3415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14:paraId="518149CB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vAlign w:val="center"/>
          </w:tcPr>
          <w:p w14:paraId="67F8CFE7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4CC4FB" w14:textId="77777777" w:rsidR="000C5CA1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2DB8E2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281A9EEE" w14:textId="14027408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19.78</w:t>
            </w:r>
          </w:p>
        </w:tc>
        <w:tc>
          <w:tcPr>
            <w:tcW w:w="938" w:type="dxa"/>
          </w:tcPr>
          <w:p w14:paraId="204FC85C" w14:textId="3D2A098F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6.41</w:t>
            </w:r>
          </w:p>
        </w:tc>
      </w:tr>
      <w:tr w:rsidR="000C5CA1" w:rsidRPr="00876877" w14:paraId="1CC54E73" w14:textId="77777777" w:rsidTr="000C5CA1">
        <w:tc>
          <w:tcPr>
            <w:tcW w:w="0" w:type="auto"/>
          </w:tcPr>
          <w:p w14:paraId="6267FBDC" w14:textId="351BF942" w:rsidR="000C5CA1" w:rsidRPr="000F2516" w:rsidRDefault="000C5CA1" w:rsidP="000C5CA1">
            <w:pPr>
              <w:rPr>
                <w:rFonts w:ascii="Times New Roman" w:hAnsi="Times New Roman" w:cs="Times New Roman"/>
              </w:rPr>
            </w:pPr>
            <w:r w:rsidRPr="000F2516">
              <w:rPr>
                <w:rFonts w:ascii="Times New Roman" w:hAnsi="Times New Roman" w:cs="Times New Roman"/>
              </w:rPr>
              <w:t xml:space="preserve">5. </w:t>
            </w:r>
            <w:r w:rsidR="008415AB">
              <w:rPr>
                <w:rFonts w:ascii="Times New Roman" w:hAnsi="Times New Roman" w:cs="Times New Roman"/>
              </w:rPr>
              <w:t>Positive t</w:t>
            </w:r>
            <w:r>
              <w:rPr>
                <w:rFonts w:ascii="Times New Roman" w:hAnsi="Times New Roman" w:cs="Times New Roman"/>
              </w:rPr>
              <w:t>emperament</w:t>
            </w:r>
          </w:p>
        </w:tc>
        <w:tc>
          <w:tcPr>
            <w:tcW w:w="0" w:type="auto"/>
            <w:vAlign w:val="center"/>
          </w:tcPr>
          <w:p w14:paraId="4A360B40" w14:textId="369B2684" w:rsidR="000C5CA1" w:rsidRPr="000F2516" w:rsidRDefault="000C5CA1" w:rsidP="0050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</w:t>
            </w:r>
            <w:r w:rsidR="00505651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0" w:type="auto"/>
            <w:vAlign w:val="center"/>
          </w:tcPr>
          <w:p w14:paraId="165A7869" w14:textId="7A052BDF" w:rsidR="000C5CA1" w:rsidRPr="000F2516" w:rsidRDefault="00505651" w:rsidP="0050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-.019</w:t>
            </w:r>
          </w:p>
        </w:tc>
        <w:tc>
          <w:tcPr>
            <w:tcW w:w="0" w:type="auto"/>
            <w:vAlign w:val="center"/>
          </w:tcPr>
          <w:p w14:paraId="27CA05AD" w14:textId="0BB31CA0" w:rsidR="000C5CA1" w:rsidRPr="009B3952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-.018</w:t>
            </w:r>
          </w:p>
        </w:tc>
        <w:tc>
          <w:tcPr>
            <w:tcW w:w="0" w:type="auto"/>
            <w:vAlign w:val="center"/>
          </w:tcPr>
          <w:p w14:paraId="0C4873CD" w14:textId="60A23157" w:rsidR="000C5CA1" w:rsidRPr="007B4B80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-.178</w:t>
            </w:r>
          </w:p>
        </w:tc>
        <w:tc>
          <w:tcPr>
            <w:tcW w:w="0" w:type="auto"/>
            <w:vAlign w:val="center"/>
          </w:tcPr>
          <w:p w14:paraId="528F2A8E" w14:textId="77777777" w:rsidR="000C5CA1" w:rsidRPr="000F2516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</w:tcPr>
          <w:p w14:paraId="5960746F" w14:textId="77777777" w:rsidR="000C5CA1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45FA0E9" w14:textId="77777777" w:rsidR="000C5CA1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43ACFBA3" w14:textId="10BD84B3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13.23</w:t>
            </w:r>
          </w:p>
        </w:tc>
        <w:tc>
          <w:tcPr>
            <w:tcW w:w="938" w:type="dxa"/>
          </w:tcPr>
          <w:p w14:paraId="5E3E72C1" w14:textId="51988105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6.59</w:t>
            </w:r>
          </w:p>
        </w:tc>
      </w:tr>
      <w:tr w:rsidR="000C5CA1" w:rsidRPr="00876877" w14:paraId="08017988" w14:textId="77777777" w:rsidTr="000C5CA1">
        <w:tc>
          <w:tcPr>
            <w:tcW w:w="0" w:type="auto"/>
          </w:tcPr>
          <w:p w14:paraId="585F60AD" w14:textId="71B8BF92" w:rsidR="000C5CA1" w:rsidRPr="000F2516" w:rsidRDefault="000C5CA1" w:rsidP="008415AB">
            <w:pPr>
              <w:rPr>
                <w:rFonts w:ascii="Times New Roman" w:hAnsi="Times New Roman" w:cs="Times New Roman"/>
              </w:rPr>
            </w:pPr>
            <w:r w:rsidRPr="000F2516">
              <w:rPr>
                <w:rFonts w:ascii="Times New Roman" w:hAnsi="Times New Roman" w:cs="Times New Roman"/>
              </w:rPr>
              <w:t xml:space="preserve">6. </w:t>
            </w:r>
            <w:r w:rsidR="008415AB">
              <w:rPr>
                <w:rFonts w:ascii="Times New Roman" w:hAnsi="Times New Roman" w:cs="Times New Roman"/>
              </w:rPr>
              <w:t>Disinhibition</w:t>
            </w:r>
          </w:p>
        </w:tc>
        <w:tc>
          <w:tcPr>
            <w:tcW w:w="0" w:type="auto"/>
            <w:vAlign w:val="center"/>
          </w:tcPr>
          <w:p w14:paraId="5E0CB0F3" w14:textId="122997AA" w:rsidR="000C5CA1" w:rsidRPr="000F2516" w:rsidRDefault="000C5CA1" w:rsidP="00505651">
            <w:pPr>
              <w:jc w:val="center"/>
              <w:rPr>
                <w:rFonts w:ascii="Times New Roman" w:hAnsi="Times New Roman" w:cs="Times New Roman"/>
              </w:rPr>
            </w:pPr>
            <w:r w:rsidRPr="000F2516">
              <w:rPr>
                <w:rFonts w:ascii="Times New Roman" w:hAnsi="Times New Roman" w:cs="Times New Roman"/>
              </w:rPr>
              <w:t>.</w:t>
            </w:r>
            <w:r w:rsidR="00505651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0" w:type="auto"/>
            <w:vAlign w:val="center"/>
          </w:tcPr>
          <w:p w14:paraId="27ED4DE5" w14:textId="6C249E50" w:rsidR="000C5CA1" w:rsidRPr="00975AC8" w:rsidRDefault="0050565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.054</w:t>
            </w:r>
          </w:p>
        </w:tc>
        <w:tc>
          <w:tcPr>
            <w:tcW w:w="0" w:type="auto"/>
            <w:vAlign w:val="center"/>
          </w:tcPr>
          <w:p w14:paraId="55D20815" w14:textId="7DD5C381" w:rsidR="000C5CA1" w:rsidRPr="00A62DD8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.027</w:t>
            </w:r>
          </w:p>
        </w:tc>
        <w:tc>
          <w:tcPr>
            <w:tcW w:w="0" w:type="auto"/>
            <w:vAlign w:val="center"/>
          </w:tcPr>
          <w:p w14:paraId="758CE8D0" w14:textId="5E9BEABD" w:rsidR="000C5CA1" w:rsidRPr="00D13656" w:rsidRDefault="003415B3" w:rsidP="0034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.157</w:t>
            </w:r>
          </w:p>
        </w:tc>
        <w:tc>
          <w:tcPr>
            <w:tcW w:w="0" w:type="auto"/>
            <w:vAlign w:val="center"/>
          </w:tcPr>
          <w:p w14:paraId="39CC75F0" w14:textId="14BB59CB" w:rsidR="000C5CA1" w:rsidRPr="003F2ECA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-.053</w:t>
            </w:r>
          </w:p>
        </w:tc>
        <w:tc>
          <w:tcPr>
            <w:tcW w:w="0" w:type="auto"/>
          </w:tcPr>
          <w:p w14:paraId="73D5541F" w14:textId="77777777" w:rsidR="000C5CA1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</w:tcPr>
          <w:p w14:paraId="5A092498" w14:textId="77777777" w:rsidR="000C5CA1" w:rsidRPr="003F2ECA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14:paraId="2BCDB476" w14:textId="629A8D48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</w:tc>
        <w:tc>
          <w:tcPr>
            <w:tcW w:w="938" w:type="dxa"/>
          </w:tcPr>
          <w:p w14:paraId="0D90D329" w14:textId="5E2AF5A5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5.83</w:t>
            </w:r>
          </w:p>
        </w:tc>
      </w:tr>
      <w:tr w:rsidR="000C5CA1" w:rsidRPr="00876877" w14:paraId="70E23B01" w14:textId="77777777" w:rsidTr="000C5CA1">
        <w:tc>
          <w:tcPr>
            <w:tcW w:w="0" w:type="auto"/>
          </w:tcPr>
          <w:p w14:paraId="3B9FFB46" w14:textId="53C2F5A6" w:rsidR="000C5CA1" w:rsidRPr="000F2516" w:rsidRDefault="000C5CA1" w:rsidP="0084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8415AB">
              <w:rPr>
                <w:rFonts w:ascii="Times New Roman" w:hAnsi="Times New Roman" w:cs="Times New Roman"/>
              </w:rPr>
              <w:t>GAF</w:t>
            </w:r>
          </w:p>
        </w:tc>
        <w:tc>
          <w:tcPr>
            <w:tcW w:w="0" w:type="auto"/>
            <w:vAlign w:val="center"/>
          </w:tcPr>
          <w:p w14:paraId="03776DFF" w14:textId="60AC0888" w:rsidR="000C5CA1" w:rsidRPr="000F2516" w:rsidRDefault="0050565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-.158</w:t>
            </w:r>
          </w:p>
        </w:tc>
        <w:tc>
          <w:tcPr>
            <w:tcW w:w="0" w:type="auto"/>
            <w:vAlign w:val="center"/>
          </w:tcPr>
          <w:p w14:paraId="17C380A5" w14:textId="53DA5F98" w:rsidR="000C5CA1" w:rsidRPr="00975AC8" w:rsidRDefault="0050565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-.118</w:t>
            </w:r>
          </w:p>
        </w:tc>
        <w:tc>
          <w:tcPr>
            <w:tcW w:w="0" w:type="auto"/>
            <w:vAlign w:val="center"/>
          </w:tcPr>
          <w:p w14:paraId="422AE57A" w14:textId="0CBA2D45" w:rsidR="000C5CA1" w:rsidRPr="00A62DD8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-.085</w:t>
            </w:r>
          </w:p>
        </w:tc>
        <w:tc>
          <w:tcPr>
            <w:tcW w:w="0" w:type="auto"/>
            <w:vAlign w:val="center"/>
          </w:tcPr>
          <w:p w14:paraId="02B24141" w14:textId="1E894009" w:rsidR="000C5CA1" w:rsidRPr="00D13656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-.269</w:t>
            </w:r>
          </w:p>
        </w:tc>
        <w:tc>
          <w:tcPr>
            <w:tcW w:w="0" w:type="auto"/>
            <w:vAlign w:val="center"/>
          </w:tcPr>
          <w:p w14:paraId="0B7E1C7B" w14:textId="7270738B" w:rsidR="000C5CA1" w:rsidRPr="003F2ECA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.269</w:t>
            </w:r>
          </w:p>
        </w:tc>
        <w:tc>
          <w:tcPr>
            <w:tcW w:w="0" w:type="auto"/>
          </w:tcPr>
          <w:p w14:paraId="00174134" w14:textId="5F0DA18B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-.160</w:t>
            </w:r>
          </w:p>
        </w:tc>
        <w:tc>
          <w:tcPr>
            <w:tcW w:w="0" w:type="auto"/>
          </w:tcPr>
          <w:p w14:paraId="172D19F0" w14:textId="77777777" w:rsidR="000C5CA1" w:rsidRDefault="000C5CA1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630" w:type="dxa"/>
          </w:tcPr>
          <w:p w14:paraId="3848BD4C" w14:textId="311EA9C3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58.11</w:t>
            </w:r>
          </w:p>
        </w:tc>
        <w:tc>
          <w:tcPr>
            <w:tcW w:w="938" w:type="dxa"/>
          </w:tcPr>
          <w:p w14:paraId="5992D42A" w14:textId="00636A1F" w:rsidR="000C5CA1" w:rsidRDefault="003415B3" w:rsidP="000C5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bookmarkStart w:id="0" w:name="_GoBack"/>
            <w:bookmarkEnd w:id="0"/>
          </w:p>
        </w:tc>
      </w:tr>
    </w:tbl>
    <w:p w14:paraId="31FE76D9" w14:textId="77777777" w:rsidR="000C5CA1" w:rsidRDefault="000C5CA1" w:rsidP="000C5CA1">
      <w:pPr>
        <w:rPr>
          <w:rFonts w:ascii="Times New Roman" w:hAnsi="Times New Roman" w:cs="Times New Roman"/>
        </w:rPr>
      </w:pPr>
      <w:r w:rsidRPr="00494E28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 xml:space="preserve">S7: Correlations among Outcomes in Criterion Validity Analyses </w:t>
      </w:r>
    </w:p>
    <w:p w14:paraId="0A222273" w14:textId="77777777" w:rsidR="000C5CA1" w:rsidRDefault="000C5CA1" w:rsidP="000C5CA1">
      <w:pPr>
        <w:rPr>
          <w:rFonts w:ascii="Times New Roman" w:hAnsi="Times New Roman" w:cs="Times New Roman"/>
        </w:rPr>
      </w:pPr>
    </w:p>
    <w:p w14:paraId="5A90516B" w14:textId="1F78FEDC" w:rsidR="000C5CA1" w:rsidRDefault="000C5CA1" w:rsidP="000C5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Note</w:t>
      </w:r>
      <w:r>
        <w:rPr>
          <w:rFonts w:ascii="Times New Roman" w:hAnsi="Times New Roman" w:cs="Times New Roman"/>
        </w:rPr>
        <w:t xml:space="preserve">. The sample size for analyses involving global assessment of functioning, childhood maltreatment, and temperament variables was </w:t>
      </w:r>
      <w:r w:rsidR="005A33ED" w:rsidRPr="005A33ED">
        <w:rPr>
          <w:rFonts w:ascii="Times New Roman" w:hAnsi="Times New Roman" w:cs="Times New Roman"/>
        </w:rPr>
        <w:t>668</w:t>
      </w:r>
      <w:r w:rsidRPr="005A33ED">
        <w:rPr>
          <w:rFonts w:ascii="Times New Roman" w:hAnsi="Times New Roman" w:cs="Times New Roman"/>
        </w:rPr>
        <w:t xml:space="preserve">, </w:t>
      </w:r>
      <w:r w:rsidR="005A33ED" w:rsidRPr="005A33ED">
        <w:rPr>
          <w:rFonts w:ascii="Times New Roman" w:hAnsi="Times New Roman" w:cs="Times New Roman"/>
        </w:rPr>
        <w:t>604</w:t>
      </w:r>
      <w:r w:rsidRPr="005A33ED">
        <w:rPr>
          <w:rFonts w:ascii="Times New Roman" w:hAnsi="Times New Roman" w:cs="Times New Roman"/>
        </w:rPr>
        <w:t xml:space="preserve">, and </w:t>
      </w:r>
      <w:r w:rsidR="005A33ED">
        <w:rPr>
          <w:rFonts w:ascii="Times New Roman" w:hAnsi="Times New Roman" w:cs="Times New Roman"/>
        </w:rPr>
        <w:t>666</w:t>
      </w:r>
      <w:r>
        <w:rPr>
          <w:rFonts w:ascii="Times New Roman" w:hAnsi="Times New Roman" w:cs="Times New Roman"/>
        </w:rPr>
        <w:t>, respectively. GAF = global assessment of functioning.</w:t>
      </w:r>
    </w:p>
    <w:p w14:paraId="6D906630" w14:textId="29EC75C2" w:rsidR="000C5CA1" w:rsidRDefault="000C5CA1" w:rsidP="000C5CA1">
      <w:pPr>
        <w:rPr>
          <w:rFonts w:ascii="Times New Roman" w:hAnsi="Times New Roman" w:cs="Times New Roman"/>
        </w:rPr>
        <w:sectPr w:rsidR="000C5CA1" w:rsidSect="00B2165A">
          <w:pgSz w:w="12240" w:h="15840"/>
          <w:pgMar w:top="1382" w:right="1325" w:bottom="1382" w:left="1339" w:header="720" w:footer="720" w:gutter="0"/>
          <w:cols w:space="720"/>
        </w:sectPr>
      </w:pP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  <w:i/>
        </w:rPr>
        <w:t xml:space="preserve">p </w:t>
      </w:r>
      <w:r>
        <w:rPr>
          <w:rFonts w:ascii="Times New Roman" w:hAnsi="Times New Roman" w:cs="Times New Roman"/>
        </w:rPr>
        <w:t xml:space="preserve">&lt; .001, </w:t>
      </w: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  <w:i/>
        </w:rPr>
        <w:t xml:space="preserve">p </w:t>
      </w:r>
      <w:r w:rsidR="00505651">
        <w:rPr>
          <w:rFonts w:ascii="Times New Roman" w:hAnsi="Times New Roman" w:cs="Times New Roman"/>
        </w:rPr>
        <w:t xml:space="preserve">&lt; .01, </w:t>
      </w:r>
      <w:r w:rsidR="00505651">
        <w:rPr>
          <w:rFonts w:ascii="Times New Roman" w:hAnsi="Times New Roman" w:cs="Times New Roman"/>
          <w:vertAlign w:val="superscript"/>
        </w:rPr>
        <w:t>c</w:t>
      </w:r>
      <w:r w:rsidR="00505651">
        <w:rPr>
          <w:rFonts w:ascii="Times New Roman" w:hAnsi="Times New Roman" w:cs="Times New Roman"/>
          <w:vertAlign w:val="superscript"/>
        </w:rPr>
        <w:t xml:space="preserve"> </w:t>
      </w:r>
      <w:r w:rsidR="00505651">
        <w:rPr>
          <w:rFonts w:ascii="Times New Roman" w:hAnsi="Times New Roman" w:cs="Times New Roman"/>
          <w:i/>
        </w:rPr>
        <w:t xml:space="preserve">p </w:t>
      </w:r>
      <w:r w:rsidR="00505651">
        <w:rPr>
          <w:rFonts w:ascii="Times New Roman" w:hAnsi="Times New Roman" w:cs="Times New Roman"/>
        </w:rPr>
        <w:t>&lt; .05</w:t>
      </w:r>
      <w:r>
        <w:rPr>
          <w:rFonts w:ascii="Times New Roman" w:hAnsi="Times New Roman" w:cs="Times New Roman"/>
        </w:rPr>
        <w:t>.</w:t>
      </w:r>
    </w:p>
    <w:p w14:paraId="57AD23FD" w14:textId="77777777" w:rsidR="00EC44D7" w:rsidRDefault="00EC44D7"/>
    <w:sectPr w:rsidR="00EC44D7" w:rsidSect="00C2481B">
      <w:pgSz w:w="12240" w:h="15840"/>
      <w:pgMar w:top="1382" w:right="1325" w:bottom="1382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7759"/>
    <w:rsid w:val="000C5CA1"/>
    <w:rsid w:val="003415B3"/>
    <w:rsid w:val="00505651"/>
    <w:rsid w:val="005A33ED"/>
    <w:rsid w:val="007249F8"/>
    <w:rsid w:val="008415AB"/>
    <w:rsid w:val="00B3725D"/>
    <w:rsid w:val="00C2481B"/>
    <w:rsid w:val="00EC44D7"/>
    <w:rsid w:val="00F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27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C5C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5CA1"/>
  </w:style>
  <w:style w:type="character" w:customStyle="1" w:styleId="CommentTextChar">
    <w:name w:val="Comment Text Char"/>
    <w:basedOn w:val="DefaultParagraphFont"/>
    <w:link w:val="CommentText"/>
    <w:uiPriority w:val="99"/>
    <w:rsid w:val="000C5CA1"/>
  </w:style>
  <w:style w:type="paragraph" w:styleId="BalloonText">
    <w:name w:val="Balloon Text"/>
    <w:basedOn w:val="Normal"/>
    <w:link w:val="BalloonTextChar"/>
    <w:uiPriority w:val="99"/>
    <w:semiHidden/>
    <w:unhideWhenUsed/>
    <w:rsid w:val="000C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5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C5C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5CA1"/>
  </w:style>
  <w:style w:type="character" w:customStyle="1" w:styleId="CommentTextChar">
    <w:name w:val="Comment Text Char"/>
    <w:basedOn w:val="DefaultParagraphFont"/>
    <w:link w:val="CommentText"/>
    <w:uiPriority w:val="99"/>
    <w:rsid w:val="000C5CA1"/>
  </w:style>
  <w:style w:type="paragraph" w:styleId="BalloonText">
    <w:name w:val="Balloon Text"/>
    <w:basedOn w:val="Normal"/>
    <w:link w:val="BalloonTextChar"/>
    <w:uiPriority w:val="99"/>
    <w:semiHidden/>
    <w:unhideWhenUsed/>
    <w:rsid w:val="000C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C5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Conway</dc:creator>
  <cp:keywords/>
  <dc:description/>
  <cp:lastModifiedBy>Christopher Conway</cp:lastModifiedBy>
  <cp:revision>6</cp:revision>
  <dcterms:created xsi:type="dcterms:W3CDTF">2018-02-18T00:49:00Z</dcterms:created>
  <dcterms:modified xsi:type="dcterms:W3CDTF">2018-02-19T01:10:00Z</dcterms:modified>
</cp:coreProperties>
</file>