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AA = alcohol abuse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Ab-DIB = abbreviated diagnostic interview of borderlines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 = anxiety d</w:t>
      </w:r>
      <w:r w:rsidRPr="00500C29">
        <w:rPr>
          <w:rFonts w:ascii="Times New Roman" w:hAnsi="Times New Roman" w:cs="Times New Roman"/>
          <w:sz w:val="16"/>
          <w:szCs w:val="16"/>
        </w:rPr>
        <w:t>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ADHD = attentive deficit hyperactivity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ADjD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= a</w:t>
      </w:r>
      <w:r w:rsidRPr="00500C29">
        <w:rPr>
          <w:rFonts w:ascii="Times New Roman" w:hAnsi="Times New Roman" w:cs="Times New Roman"/>
          <w:sz w:val="16"/>
          <w:szCs w:val="16"/>
        </w:rPr>
        <w:t xml:space="preserve">djustment disorder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AGOR = agoraphobia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ALSPAC = A</w:t>
      </w:r>
      <w:r w:rsidRPr="00500C29">
        <w:rPr>
          <w:rFonts w:ascii="Times New Roman" w:hAnsi="Times New Roman" w:cs="Times New Roman"/>
          <w:sz w:val="16"/>
          <w:szCs w:val="16"/>
        </w:rPr>
        <w:t>von longitudinal study of population and community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AN = anorexia nervosa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ANX = anxiety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AP = abusive parents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ASD = a</w:t>
      </w:r>
      <w:r w:rsidRPr="00500C29">
        <w:rPr>
          <w:rFonts w:ascii="Times New Roman" w:hAnsi="Times New Roman" w:cs="Times New Roman"/>
          <w:sz w:val="16"/>
          <w:szCs w:val="16"/>
        </w:rPr>
        <w:t xml:space="preserve">cute stress disorder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ASPD = antisocial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AUD = alcohol abuse and/or alcohol dependence diagnosis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AVPD = avoidant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Axis </w:t>
      </w:r>
      <w:r>
        <w:rPr>
          <w:rFonts w:ascii="Times New Roman" w:hAnsi="Times New Roman" w:cs="Times New Roman"/>
          <w:sz w:val="16"/>
          <w:szCs w:val="16"/>
        </w:rPr>
        <w:t>I = a</w:t>
      </w:r>
      <w:r w:rsidRPr="00500C29">
        <w:rPr>
          <w:rFonts w:ascii="Times New Roman" w:hAnsi="Times New Roman" w:cs="Times New Roman"/>
          <w:sz w:val="16"/>
          <w:szCs w:val="16"/>
        </w:rPr>
        <w:t>xis I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Axis II = a</w:t>
      </w:r>
      <w:r w:rsidRPr="00500C29">
        <w:rPr>
          <w:rFonts w:ascii="Times New Roman" w:hAnsi="Times New Roman" w:cs="Times New Roman"/>
          <w:sz w:val="16"/>
          <w:szCs w:val="16"/>
        </w:rPr>
        <w:t>xis II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BD = bipolar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BEST = borderline evaluation of severity over time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BF- = borderline features not present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BF+ = borderline features present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BI = bipolar-I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BPD = borderline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BPD-Active = active BPD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BPD-H = </w:t>
      </w:r>
      <w:r>
        <w:rPr>
          <w:rFonts w:ascii="Times New Roman" w:hAnsi="Times New Roman" w:cs="Times New Roman"/>
          <w:sz w:val="16"/>
          <w:szCs w:val="16"/>
        </w:rPr>
        <w:t xml:space="preserve">high BPD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BPD-L = </w:t>
      </w:r>
      <w:r>
        <w:rPr>
          <w:rFonts w:ascii="Times New Roman" w:hAnsi="Times New Roman" w:cs="Times New Roman"/>
          <w:sz w:val="16"/>
          <w:szCs w:val="16"/>
        </w:rPr>
        <w:t xml:space="preserve">low BPD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BPD-Life = lifetime BPD (met criteria in past but not in present)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BPDSI-IV-ado = borderline personality d</w:t>
      </w:r>
      <w:r w:rsidRPr="00500C29">
        <w:rPr>
          <w:rFonts w:ascii="Times New Roman" w:hAnsi="Times New Roman" w:cs="Times New Roman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sorder severity index for DSM IV - </w:t>
      </w:r>
      <w:r w:rsidRPr="00500C29">
        <w:rPr>
          <w:rFonts w:ascii="Times New Roman" w:hAnsi="Times New Roman" w:cs="Times New Roman"/>
          <w:sz w:val="16"/>
          <w:szCs w:val="16"/>
        </w:rPr>
        <w:t>adolescent version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BPF = borderline personality features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BPFS = b</w:t>
      </w:r>
      <w:r w:rsidRPr="00500C29">
        <w:rPr>
          <w:rFonts w:ascii="Times New Roman" w:hAnsi="Times New Roman" w:cs="Times New Roman"/>
          <w:sz w:val="16"/>
          <w:szCs w:val="16"/>
        </w:rPr>
        <w:t>orderline personality features scale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BPFS-C = borderline personality f</w:t>
      </w:r>
      <w:r w:rsidRPr="00500C29">
        <w:rPr>
          <w:rFonts w:ascii="Times New Roman" w:hAnsi="Times New Roman" w:cs="Times New Roman"/>
          <w:sz w:val="16"/>
          <w:szCs w:val="16"/>
        </w:rPr>
        <w:t xml:space="preserve">eatures </w:t>
      </w:r>
      <w:r>
        <w:rPr>
          <w:rFonts w:ascii="Times New Roman" w:hAnsi="Times New Roman" w:cs="Times New Roman"/>
          <w:sz w:val="16"/>
          <w:szCs w:val="16"/>
        </w:rPr>
        <w:t>scale - c</w:t>
      </w:r>
      <w:r w:rsidRPr="00500C29">
        <w:rPr>
          <w:rFonts w:ascii="Times New Roman" w:hAnsi="Times New Roman" w:cs="Times New Roman"/>
          <w:sz w:val="16"/>
          <w:szCs w:val="16"/>
        </w:rPr>
        <w:t>hildren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BP-II = bipolar II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BPRC = borderline personality related characteristics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BPS = borderline personality symptoms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BPT = borderline personality traits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BSI = borderline severity index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BUL = bulimia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 = c</w:t>
      </w:r>
      <w:r w:rsidRPr="00500C29">
        <w:rPr>
          <w:rFonts w:ascii="Times New Roman" w:hAnsi="Times New Roman" w:cs="Times New Roman"/>
          <w:sz w:val="16"/>
          <w:szCs w:val="16"/>
        </w:rPr>
        <w:t>luster A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CAC = c</w:t>
      </w:r>
      <w:r w:rsidRPr="00500C29">
        <w:rPr>
          <w:rFonts w:ascii="Times New Roman" w:hAnsi="Times New Roman" w:cs="Times New Roman"/>
          <w:sz w:val="16"/>
          <w:szCs w:val="16"/>
        </w:rPr>
        <w:t>luster A or C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CAPPS = current and past psychopathology scale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CB = c</w:t>
      </w:r>
      <w:r w:rsidRPr="00500C29">
        <w:rPr>
          <w:rFonts w:ascii="Times New Roman" w:hAnsi="Times New Roman" w:cs="Times New Roman"/>
          <w:sz w:val="16"/>
          <w:szCs w:val="16"/>
        </w:rPr>
        <w:t>luster B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CC = c</w:t>
      </w:r>
      <w:r w:rsidRPr="00500C29">
        <w:rPr>
          <w:rFonts w:ascii="Times New Roman" w:hAnsi="Times New Roman" w:cs="Times New Roman"/>
          <w:sz w:val="16"/>
          <w:szCs w:val="16"/>
        </w:rPr>
        <w:t>luster C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CD = conduct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C-DIB =child diagnostic interview for borderline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C-DIB-R = child diagnostic interview for borderline revised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CEAS = childhood experiences adulthood stress study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CI = child interview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CIC = children in the community study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CIC-SR = children in the community study – self report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CLPS = the collaborative longitudinal personality disorders s</w:t>
      </w:r>
      <w:r w:rsidRPr="00500C29">
        <w:rPr>
          <w:rFonts w:ascii="Times New Roman" w:hAnsi="Times New Roman" w:cs="Times New Roman"/>
          <w:sz w:val="16"/>
          <w:szCs w:val="16"/>
        </w:rPr>
        <w:t>tudy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CPNI = C</w:t>
      </w:r>
      <w:r w:rsidRPr="00500C29">
        <w:rPr>
          <w:rFonts w:ascii="Times New Roman" w:hAnsi="Times New Roman" w:cs="Times New Roman"/>
          <w:sz w:val="16"/>
          <w:szCs w:val="16"/>
        </w:rPr>
        <w:t xml:space="preserve">oolidge personality and neuropsychological inventory for children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DD = depressive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DEP = depression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DIB = diagnostic interview for borderlines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DIB-2 = diagnostic interview for borderlines - 2nd edition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DIB-R = diagnostic</w:t>
      </w:r>
      <w:r>
        <w:rPr>
          <w:rFonts w:ascii="Times New Roman" w:hAnsi="Times New Roman" w:cs="Times New Roman"/>
          <w:sz w:val="16"/>
          <w:szCs w:val="16"/>
        </w:rPr>
        <w:t xml:space="preserve"> interview for borderlines - revised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DIPD = diagnostic interview for personality disorders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DIPD-IV = diagnostic interview for DSM-IV personality d</w:t>
      </w:r>
      <w:r w:rsidRPr="00500C29">
        <w:rPr>
          <w:rFonts w:ascii="Times New Roman" w:hAnsi="Times New Roman" w:cs="Times New Roman"/>
          <w:sz w:val="16"/>
          <w:szCs w:val="16"/>
        </w:rPr>
        <w:t>isorders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DIPD-R = diagnostic interview for DSM-III-R personality d</w:t>
      </w:r>
      <w:r w:rsidRPr="00500C29">
        <w:rPr>
          <w:rFonts w:ascii="Times New Roman" w:hAnsi="Times New Roman" w:cs="Times New Roman"/>
          <w:sz w:val="16"/>
          <w:szCs w:val="16"/>
        </w:rPr>
        <w:t>isorders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DISC-I = diagnostic interview schedule for c</w:t>
      </w:r>
      <w:r w:rsidRPr="00500C29">
        <w:rPr>
          <w:rFonts w:ascii="Times New Roman" w:hAnsi="Times New Roman" w:cs="Times New Roman"/>
          <w:sz w:val="16"/>
          <w:szCs w:val="16"/>
        </w:rPr>
        <w:t>hildren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D-OPD = dysthymic OPD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DSM = diagnostic and statistical manual of mental disorders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500C29">
        <w:rPr>
          <w:rFonts w:ascii="Times New Roman" w:hAnsi="Times New Roman" w:cs="Times New Roman"/>
          <w:sz w:val="16"/>
          <w:szCs w:val="16"/>
        </w:rPr>
        <w:t>Dx</w:t>
      </w:r>
      <w:proofErr w:type="spellEnd"/>
      <w:r w:rsidRPr="00500C29">
        <w:rPr>
          <w:rFonts w:ascii="Times New Roman" w:hAnsi="Times New Roman" w:cs="Times New Roman"/>
          <w:sz w:val="16"/>
          <w:szCs w:val="16"/>
        </w:rPr>
        <w:t xml:space="preserve"> = diagnosis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DysD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= dysthymic d</w:t>
      </w:r>
      <w:r w:rsidRPr="00500C29">
        <w:rPr>
          <w:rFonts w:ascii="Times New Roman" w:hAnsi="Times New Roman" w:cs="Times New Roman"/>
          <w:sz w:val="16"/>
          <w:szCs w:val="16"/>
        </w:rPr>
        <w:t xml:space="preserve">isorder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E-Risk = environmental risk study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EXT/INT = externalising/internalising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FOR = forensic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FPI = forensic prisoner inpatient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GFS = Greifswald family s</w:t>
      </w:r>
      <w:r w:rsidRPr="00500C29">
        <w:rPr>
          <w:rFonts w:ascii="Times New Roman" w:hAnsi="Times New Roman" w:cs="Times New Roman"/>
          <w:sz w:val="16"/>
          <w:szCs w:val="16"/>
        </w:rPr>
        <w:t>tudy (subpopulation of SHIP)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GID = gender identity d</w:t>
      </w:r>
      <w:r w:rsidRPr="00500C29">
        <w:rPr>
          <w:rFonts w:ascii="Times New Roman" w:hAnsi="Times New Roman" w:cs="Times New Roman"/>
          <w:sz w:val="16"/>
          <w:szCs w:val="16"/>
        </w:rPr>
        <w:t>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HC = healthy comparisons/controls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HP = hospital personnel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HPD = histrionic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HR = high risk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HSNS = hypersensitivity narcissism s</w:t>
      </w:r>
      <w:r w:rsidRPr="00500C29">
        <w:rPr>
          <w:rFonts w:ascii="Times New Roman" w:hAnsi="Times New Roman" w:cs="Times New Roman"/>
          <w:sz w:val="16"/>
          <w:szCs w:val="16"/>
        </w:rPr>
        <w:t>cale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500C29">
        <w:rPr>
          <w:rFonts w:ascii="Times New Roman" w:hAnsi="Times New Roman" w:cs="Times New Roman"/>
          <w:sz w:val="16"/>
          <w:szCs w:val="16"/>
        </w:rPr>
        <w:t>Hx</w:t>
      </w:r>
      <w:proofErr w:type="spellEnd"/>
      <w:r w:rsidRPr="00500C29">
        <w:rPr>
          <w:rFonts w:ascii="Times New Roman" w:hAnsi="Times New Roman" w:cs="Times New Roman"/>
          <w:sz w:val="16"/>
          <w:szCs w:val="16"/>
        </w:rPr>
        <w:t xml:space="preserve"> = history </w:t>
      </w:r>
    </w:p>
    <w:p w:rsidR="003B77DF" w:rsidRPr="00500C29" w:rsidRDefault="003B77DF" w:rsidP="003B77DF">
      <w:pPr>
        <w:pStyle w:val="NoSpacing"/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ICD = impulse control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ICD-10 = international classification of diseases – 10th edition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IED = intermittent explosive disorder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IN = inpatients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INC = incarcerated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IPDE = international personality disorder e</w:t>
      </w:r>
      <w:r w:rsidRPr="00500C29">
        <w:rPr>
          <w:rFonts w:ascii="Times New Roman" w:hAnsi="Times New Roman" w:cs="Times New Roman"/>
          <w:sz w:val="16"/>
          <w:szCs w:val="16"/>
        </w:rPr>
        <w:t>xamination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IPDE-BOR = international p</w:t>
      </w:r>
      <w:r w:rsidRPr="00500C29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rsonality disorder examination – b</w:t>
      </w:r>
      <w:r w:rsidRPr="00500C29">
        <w:rPr>
          <w:rFonts w:ascii="Times New Roman" w:hAnsi="Times New Roman" w:cs="Times New Roman"/>
          <w:sz w:val="16"/>
          <w:szCs w:val="16"/>
        </w:rPr>
        <w:t xml:space="preserve">orderline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IPDE-S = international personality disorder examination s</w:t>
      </w:r>
      <w:r w:rsidRPr="00500C29">
        <w:rPr>
          <w:rFonts w:ascii="Times New Roman" w:hAnsi="Times New Roman" w:cs="Times New Roman"/>
          <w:sz w:val="16"/>
          <w:szCs w:val="16"/>
        </w:rPr>
        <w:t xml:space="preserve">creener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IS = intensive service residential or day treatment (no BPD)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LBSI = lifetime borderline symptom index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LI = low income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LI SC = low income summer camp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MBPD = Minnesota borderline personality disorder s</w:t>
      </w:r>
      <w:r w:rsidRPr="00500C29">
        <w:rPr>
          <w:rFonts w:ascii="Times New Roman" w:hAnsi="Times New Roman" w:cs="Times New Roman"/>
          <w:sz w:val="16"/>
          <w:szCs w:val="16"/>
        </w:rPr>
        <w:t xml:space="preserve">cale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MC = maltreated children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MCMI III = </w:t>
      </w:r>
      <w:proofErr w:type="spellStart"/>
      <w:r>
        <w:rPr>
          <w:rFonts w:ascii="Times New Roman" w:hAnsi="Times New Roman" w:cs="Times New Roman"/>
          <w:sz w:val="16"/>
          <w:szCs w:val="16"/>
        </w:rPr>
        <w:t>Millon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clinical multiaxial i</w:t>
      </w:r>
      <w:r w:rsidRPr="00500C29">
        <w:rPr>
          <w:rFonts w:ascii="Times New Roman" w:hAnsi="Times New Roman" w:cs="Times New Roman"/>
          <w:sz w:val="16"/>
          <w:szCs w:val="16"/>
        </w:rPr>
        <w:t>nventory – III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MD = mood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MDD = major depressive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MDE = major depressive episode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MMPI-BPD = Minnesota multiphasic personality i</w:t>
      </w:r>
      <w:r w:rsidRPr="00500C29">
        <w:rPr>
          <w:rFonts w:ascii="Times New Roman" w:hAnsi="Times New Roman" w:cs="Times New Roman"/>
          <w:sz w:val="16"/>
          <w:szCs w:val="16"/>
        </w:rPr>
        <w:t>nventory - BPD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MP = maltreating parent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MSI-BPD = McLean’s screening instrument for BPD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MTFS = Minnesota twin family s</w:t>
      </w:r>
      <w:r w:rsidRPr="00500C29">
        <w:rPr>
          <w:rFonts w:ascii="Times New Roman" w:hAnsi="Times New Roman" w:cs="Times New Roman"/>
          <w:sz w:val="16"/>
          <w:szCs w:val="16"/>
        </w:rPr>
        <w:t>tudy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MUSP = </w:t>
      </w:r>
      <w:r>
        <w:rPr>
          <w:rFonts w:ascii="Times New Roman" w:hAnsi="Times New Roman" w:cs="Times New Roman"/>
          <w:sz w:val="16"/>
          <w:szCs w:val="16"/>
        </w:rPr>
        <w:t>Mater University of Queensland study of p</w:t>
      </w:r>
      <w:r w:rsidRPr="00500C29">
        <w:rPr>
          <w:rFonts w:ascii="Times New Roman" w:hAnsi="Times New Roman" w:cs="Times New Roman"/>
          <w:sz w:val="16"/>
          <w:szCs w:val="16"/>
        </w:rPr>
        <w:t xml:space="preserve">regnancy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N/A = not applicable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N/R = not reported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NAP = non-abusive parents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NC = non-clinical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NDD = non-drug dependent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NEU = neurotic subgroup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NMC = non-maltreated children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NMP = non-maltreating parent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500C29">
        <w:rPr>
          <w:rFonts w:ascii="Times New Roman" w:hAnsi="Times New Roman" w:cs="Times New Roman"/>
          <w:sz w:val="16"/>
          <w:szCs w:val="16"/>
        </w:rPr>
        <w:t>NoBPD</w:t>
      </w:r>
      <w:proofErr w:type="spellEnd"/>
      <w:r w:rsidRPr="00500C29">
        <w:rPr>
          <w:rFonts w:ascii="Times New Roman" w:hAnsi="Times New Roman" w:cs="Times New Roman"/>
          <w:sz w:val="16"/>
          <w:szCs w:val="16"/>
        </w:rPr>
        <w:t xml:space="preserve"> = no borderline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500C29">
        <w:rPr>
          <w:rFonts w:ascii="Times New Roman" w:hAnsi="Times New Roman" w:cs="Times New Roman"/>
          <w:sz w:val="16"/>
          <w:szCs w:val="16"/>
        </w:rPr>
        <w:t>NoDEP</w:t>
      </w:r>
      <w:proofErr w:type="spellEnd"/>
      <w:r w:rsidRPr="00500C29">
        <w:rPr>
          <w:rFonts w:ascii="Times New Roman" w:hAnsi="Times New Roman" w:cs="Times New Roman"/>
          <w:sz w:val="16"/>
          <w:szCs w:val="16"/>
        </w:rPr>
        <w:t xml:space="preserve"> = no depression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NoGID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= no gender identity d</w:t>
      </w:r>
      <w:r w:rsidRPr="00500C29">
        <w:rPr>
          <w:rFonts w:ascii="Times New Roman" w:hAnsi="Times New Roman" w:cs="Times New Roman"/>
          <w:sz w:val="16"/>
          <w:szCs w:val="16"/>
        </w:rPr>
        <w:t>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NPD = narcissistic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NPI = narcissistic personality inventory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OADP = Oregon adolescent depression project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OCPD = obsessive compulsive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OD = opioid dependent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ODD = oppositional defiant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OPD = other personality disorder (non-borderline)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OUT = outpatients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PAARC = Pittsburgh adolescent research </w:t>
      </w:r>
      <w:proofErr w:type="spellStart"/>
      <w:r>
        <w:rPr>
          <w:rFonts w:ascii="Times New Roman" w:hAnsi="Times New Roman" w:cs="Times New Roman"/>
          <w:sz w:val="16"/>
          <w:szCs w:val="16"/>
        </w:rPr>
        <w:t>c</w:t>
      </w:r>
      <w:r w:rsidRPr="00500C29">
        <w:rPr>
          <w:rFonts w:ascii="Times New Roman" w:hAnsi="Times New Roman" w:cs="Times New Roman"/>
          <w:sz w:val="16"/>
          <w:szCs w:val="16"/>
        </w:rPr>
        <w:t>enter</w:t>
      </w:r>
      <w:proofErr w:type="spellEnd"/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PAI-</w:t>
      </w:r>
      <w:r w:rsidRPr="00500C29">
        <w:rPr>
          <w:rFonts w:ascii="Times New Roman" w:hAnsi="Times New Roman" w:cs="Times New Roman"/>
          <w:sz w:val="16"/>
          <w:szCs w:val="16"/>
        </w:rPr>
        <w:t xml:space="preserve">BOR = personality assessment inventory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500C29">
        <w:rPr>
          <w:rFonts w:ascii="Times New Roman" w:hAnsi="Times New Roman" w:cs="Times New Roman"/>
          <w:sz w:val="16"/>
          <w:szCs w:val="16"/>
        </w:rPr>
        <w:t>borderline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PC = </w:t>
      </w:r>
      <w:r>
        <w:rPr>
          <w:rFonts w:ascii="Times New Roman" w:hAnsi="Times New Roman" w:cs="Times New Roman"/>
          <w:sz w:val="16"/>
          <w:szCs w:val="16"/>
        </w:rPr>
        <w:t>psychiatric control/comparison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P-D = panic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PD =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PDE = personality disorder examination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PDQ = personality diagnostic questionnaire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PDQ-4 = personality d</w:t>
      </w:r>
      <w:r w:rsidRPr="00500C29">
        <w:rPr>
          <w:rFonts w:ascii="Times New Roman" w:hAnsi="Times New Roman" w:cs="Times New Roman"/>
          <w:sz w:val="16"/>
          <w:szCs w:val="16"/>
        </w:rPr>
        <w:t>iagnosti</w:t>
      </w:r>
      <w:r>
        <w:rPr>
          <w:rFonts w:ascii="Times New Roman" w:hAnsi="Times New Roman" w:cs="Times New Roman"/>
          <w:sz w:val="16"/>
          <w:szCs w:val="16"/>
        </w:rPr>
        <w:t>c questionnaire - DSM IV axis II p</w:t>
      </w:r>
      <w:r w:rsidRPr="00500C29">
        <w:rPr>
          <w:rFonts w:ascii="Times New Roman" w:hAnsi="Times New Roman" w:cs="Times New Roman"/>
          <w:sz w:val="16"/>
          <w:szCs w:val="16"/>
        </w:rPr>
        <w:t>ersonality disorders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PDQ-R = personality diagnostic questionnaire – revised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PDT = personality disorder traits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PGS = Pittsburgh girls s</w:t>
      </w:r>
      <w:r w:rsidRPr="00500C29">
        <w:rPr>
          <w:rFonts w:ascii="Times New Roman" w:hAnsi="Times New Roman" w:cs="Times New Roman"/>
          <w:sz w:val="16"/>
          <w:szCs w:val="16"/>
        </w:rPr>
        <w:t>tudy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POP = general population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 = p</w:t>
      </w:r>
      <w:r w:rsidRPr="00500C29">
        <w:rPr>
          <w:rFonts w:ascii="Times New Roman" w:hAnsi="Times New Roman" w:cs="Times New Roman"/>
          <w:sz w:val="16"/>
          <w:szCs w:val="16"/>
        </w:rPr>
        <w:t>risoner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PSA = poly substance abusing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PSY = psychosis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PTSD = posttraumatic stress disorder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R-DIB = revised diagnostic interview for borderlines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REF = reference group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SA = substance abuse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SADS-L = schedule for affective disorders and schizophrenia—life v</w:t>
      </w:r>
      <w:r w:rsidRPr="00500C29">
        <w:rPr>
          <w:rFonts w:ascii="Times New Roman" w:hAnsi="Times New Roman" w:cs="Times New Roman"/>
          <w:sz w:val="16"/>
          <w:szCs w:val="16"/>
        </w:rPr>
        <w:t>ersion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SCID-II = structured c</w:t>
      </w:r>
      <w:r w:rsidRPr="00500C29">
        <w:rPr>
          <w:rFonts w:ascii="Times New Roman" w:hAnsi="Times New Roman" w:cs="Times New Roman"/>
          <w:sz w:val="16"/>
          <w:szCs w:val="16"/>
        </w:rPr>
        <w:t>linical</w:t>
      </w:r>
      <w:r>
        <w:rPr>
          <w:rFonts w:ascii="Times New Roman" w:hAnsi="Times New Roman" w:cs="Times New Roman"/>
          <w:sz w:val="16"/>
          <w:szCs w:val="16"/>
        </w:rPr>
        <w:t xml:space="preserve"> interview for diagnosis of a</w:t>
      </w:r>
      <w:r w:rsidRPr="00500C29">
        <w:rPr>
          <w:rFonts w:ascii="Times New Roman" w:hAnsi="Times New Roman" w:cs="Times New Roman"/>
          <w:sz w:val="16"/>
          <w:szCs w:val="16"/>
        </w:rPr>
        <w:t xml:space="preserve">xis II disorders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SCID-NP = structured clinical interview for diagnosis – non-patient e</w:t>
      </w:r>
      <w:r w:rsidRPr="00500C29">
        <w:rPr>
          <w:rFonts w:ascii="Times New Roman" w:hAnsi="Times New Roman" w:cs="Times New Roman"/>
          <w:sz w:val="16"/>
          <w:szCs w:val="16"/>
        </w:rPr>
        <w:t>dition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SCID-PQ = structure clinical interview for diagnosis – personality questionnaire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SCID-q = structured clinical interview for diagnosis - screening questionnaire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SH = self-harm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SHIP</w:t>
      </w:r>
      <w:r>
        <w:rPr>
          <w:rFonts w:ascii="Times New Roman" w:hAnsi="Times New Roman" w:cs="Times New Roman"/>
          <w:sz w:val="16"/>
          <w:szCs w:val="16"/>
        </w:rPr>
        <w:t xml:space="preserve"> = study of health in Pomerania, </w:t>
      </w:r>
      <w:r w:rsidRPr="00500C29">
        <w:rPr>
          <w:rFonts w:ascii="Times New Roman" w:hAnsi="Times New Roman" w:cs="Times New Roman"/>
          <w:sz w:val="16"/>
          <w:szCs w:val="16"/>
        </w:rPr>
        <w:t>Germany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SIDP-IV = structured interview for DSM-IV p</w:t>
      </w:r>
      <w:r w:rsidRPr="00500C29">
        <w:rPr>
          <w:rFonts w:ascii="Times New Roman" w:hAnsi="Times New Roman" w:cs="Times New Roman"/>
          <w:sz w:val="16"/>
          <w:szCs w:val="16"/>
        </w:rPr>
        <w:t>ersonality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SIPD = Structured interview for DSM-III personality d</w:t>
      </w:r>
      <w:r w:rsidRPr="00500C29">
        <w:rPr>
          <w:rFonts w:ascii="Times New Roman" w:hAnsi="Times New Roman" w:cs="Times New Roman"/>
          <w:sz w:val="16"/>
          <w:szCs w:val="16"/>
        </w:rPr>
        <w:t>isorders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SR = self-report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ST-BPD = sub threshold BPD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 xml:space="preserve">STPD = schizotypal personality disorder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SUIC = suicidality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SWAP = </w:t>
      </w:r>
      <w:proofErr w:type="spellStart"/>
      <w:r>
        <w:rPr>
          <w:rFonts w:ascii="Times New Roman" w:hAnsi="Times New Roman" w:cs="Times New Roman"/>
          <w:sz w:val="16"/>
          <w:szCs w:val="16"/>
        </w:rPr>
        <w:t>Shelder-Westen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assessment p</w:t>
      </w:r>
      <w:r w:rsidRPr="00500C29">
        <w:rPr>
          <w:rFonts w:ascii="Times New Roman" w:hAnsi="Times New Roman" w:cs="Times New Roman"/>
          <w:sz w:val="16"/>
          <w:szCs w:val="16"/>
        </w:rPr>
        <w:t xml:space="preserve">rocedure </w:t>
      </w:r>
    </w:p>
    <w:p w:rsidR="003B77DF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SWAP-200-A = </w:t>
      </w:r>
      <w:proofErr w:type="spellStart"/>
      <w:r>
        <w:rPr>
          <w:rFonts w:ascii="Times New Roman" w:hAnsi="Times New Roman" w:cs="Times New Roman"/>
          <w:sz w:val="16"/>
          <w:szCs w:val="16"/>
        </w:rPr>
        <w:t>Shelder-Westen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assessment procedure 200-item q-sort for a</w:t>
      </w:r>
      <w:r w:rsidRPr="00500C29">
        <w:rPr>
          <w:rFonts w:ascii="Times New Roman" w:hAnsi="Times New Roman" w:cs="Times New Roman"/>
          <w:sz w:val="16"/>
          <w:szCs w:val="16"/>
        </w:rPr>
        <w:t>dolescents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SZ = schizophrenia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SZ-PD = schizotypal personality disorder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U-DEP = u</w:t>
      </w:r>
      <w:r w:rsidRPr="00500C29">
        <w:rPr>
          <w:rFonts w:ascii="Times New Roman" w:hAnsi="Times New Roman" w:cs="Times New Roman"/>
          <w:sz w:val="16"/>
          <w:szCs w:val="16"/>
        </w:rPr>
        <w:t>nipolar depression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UK-CI-BPD = United Kingdom child i</w:t>
      </w:r>
      <w:r w:rsidRPr="00500C29">
        <w:rPr>
          <w:rFonts w:ascii="Times New Roman" w:hAnsi="Times New Roman" w:cs="Times New Roman"/>
          <w:sz w:val="16"/>
          <w:szCs w:val="16"/>
        </w:rPr>
        <w:t xml:space="preserve">nterview – BPD 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00C29">
        <w:rPr>
          <w:rFonts w:ascii="Times New Roman" w:hAnsi="Times New Roman" w:cs="Times New Roman"/>
          <w:sz w:val="16"/>
          <w:szCs w:val="16"/>
        </w:rPr>
        <w:t>UND = undergraduates</w:t>
      </w:r>
    </w:p>
    <w:p w:rsidR="003B77DF" w:rsidRPr="00500C29" w:rsidRDefault="003B77DF" w:rsidP="003B77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B77DF">
        <w:rPr>
          <w:rFonts w:ascii="Times New Roman" w:hAnsi="Times New Roman" w:cs="Times New Roman"/>
          <w:sz w:val="16"/>
          <w:szCs w:val="16"/>
        </w:rPr>
        <w:t xml:space="preserve">ZAN-BPD = </w:t>
      </w:r>
      <w:proofErr w:type="spellStart"/>
      <w:r w:rsidRPr="003B77DF">
        <w:rPr>
          <w:rFonts w:ascii="Times New Roman" w:hAnsi="Times New Roman" w:cs="Times New Roman"/>
          <w:sz w:val="16"/>
          <w:szCs w:val="16"/>
        </w:rPr>
        <w:t>Zanarini</w:t>
      </w:r>
      <w:proofErr w:type="spellEnd"/>
      <w:r w:rsidRPr="003B77DF">
        <w:rPr>
          <w:rFonts w:ascii="Times New Roman" w:hAnsi="Times New Roman" w:cs="Times New Roman"/>
          <w:sz w:val="16"/>
          <w:szCs w:val="16"/>
        </w:rPr>
        <w:t xml:space="preserve"> rating scale for BP</w:t>
      </w:r>
      <w:r>
        <w:rPr>
          <w:rFonts w:ascii="Times New Roman" w:hAnsi="Times New Roman" w:cs="Times New Roman"/>
          <w:sz w:val="16"/>
          <w:szCs w:val="16"/>
        </w:rPr>
        <w:t>D</w:t>
      </w:r>
      <w:bookmarkStart w:id="0" w:name="_GoBack"/>
      <w:bookmarkEnd w:id="0"/>
    </w:p>
    <w:p w:rsidR="003B77DF" w:rsidRDefault="003B77DF"/>
    <w:p w:rsidR="003B77DF" w:rsidRDefault="003B77DF">
      <w:pPr>
        <w:sectPr w:rsidR="003B77DF" w:rsidSect="003B77DF">
          <w:pgSz w:w="11906" w:h="16838"/>
          <w:pgMar w:top="709" w:right="707" w:bottom="426" w:left="851" w:header="708" w:footer="708" w:gutter="0"/>
          <w:cols w:num="2" w:space="708"/>
          <w:docGrid w:linePitch="360"/>
        </w:sectPr>
      </w:pPr>
    </w:p>
    <w:p w:rsidR="000F1883" w:rsidRDefault="000F1883"/>
    <w:sectPr w:rsidR="000F1883" w:rsidSect="003B77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DF"/>
    <w:rsid w:val="000F1883"/>
    <w:rsid w:val="003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77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7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77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Steele</dc:creator>
  <cp:lastModifiedBy>Kayla Steele</cp:lastModifiedBy>
  <cp:revision>1</cp:revision>
  <dcterms:created xsi:type="dcterms:W3CDTF">2019-03-22T03:07:00Z</dcterms:created>
  <dcterms:modified xsi:type="dcterms:W3CDTF">2019-03-22T03:10:00Z</dcterms:modified>
</cp:coreProperties>
</file>