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1E8D" w14:textId="0F12D254" w:rsidR="006B366B" w:rsidRDefault="00B771A2" w:rsidP="006B366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Material</w:t>
      </w:r>
      <w:r w:rsidR="006B366B">
        <w:rPr>
          <w:rFonts w:ascii="Times New Roman" w:hAnsi="Times New Roman" w:cs="Times New Roman"/>
          <w:b/>
          <w:bCs/>
        </w:rPr>
        <w:t xml:space="preserve"> 2. Full list of guideline databases and organisations included in this search.</w:t>
      </w:r>
    </w:p>
    <w:p w14:paraId="01B2FCF0" w14:textId="77777777" w:rsidR="006B366B" w:rsidRDefault="006B366B" w:rsidP="006B366B">
      <w:pPr>
        <w:rPr>
          <w:rFonts w:ascii="Times New Roman" w:hAnsi="Times New Roman" w:cs="Times New Roman"/>
          <w:b/>
          <w:bCs/>
        </w:rPr>
      </w:pPr>
    </w:p>
    <w:p w14:paraId="4A9E4460" w14:textId="77777777" w:rsidR="006B366B" w:rsidRPr="00A6104A" w:rsidRDefault="006B366B" w:rsidP="006B366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04A">
        <w:rPr>
          <w:rFonts w:ascii="Times New Roman" w:hAnsi="Times New Roman" w:cs="Times New Roman"/>
          <w:color w:val="000000" w:themeColor="text1"/>
          <w:sz w:val="24"/>
          <w:szCs w:val="24"/>
        </w:rPr>
        <w:t>Guideline organisations</w:t>
      </w:r>
    </w:p>
    <w:p w14:paraId="34B1F1C4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Searches conducted on Friday May 7</w:t>
      </w:r>
      <w:r w:rsidRPr="00A6104A">
        <w:rPr>
          <w:rFonts w:ascii="Times New Roman" w:hAnsi="Times New Roman" w:cs="Times New Roman"/>
          <w:vertAlign w:val="superscript"/>
        </w:rPr>
        <w:t>th</w:t>
      </w:r>
      <w:proofErr w:type="gramStart"/>
      <w:r w:rsidRPr="00A6104A">
        <w:rPr>
          <w:rFonts w:ascii="Times New Roman" w:hAnsi="Times New Roman" w:cs="Times New Roman"/>
        </w:rPr>
        <w:t xml:space="preserve"> 2021</w:t>
      </w:r>
      <w:proofErr w:type="gramEnd"/>
      <w:r w:rsidRPr="00A6104A">
        <w:rPr>
          <w:rFonts w:ascii="Times New Roman" w:hAnsi="Times New Roman" w:cs="Times New Roman"/>
        </w:rPr>
        <w:t>.</w:t>
      </w:r>
    </w:p>
    <w:p w14:paraId="2994C359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4B16EA53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TRIP Database</w:t>
      </w:r>
    </w:p>
    <w:p w14:paraId="49284672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URL: </w:t>
      </w:r>
      <w:hyperlink r:id="rId4" w:history="1">
        <w:r w:rsidRPr="00A6104A">
          <w:rPr>
            <w:rStyle w:val="Hyperlink"/>
            <w:rFonts w:ascii="Times New Roman" w:hAnsi="Times New Roman" w:cs="Times New Roman"/>
          </w:rPr>
          <w:t>https://www.tripdatabase.com/</w:t>
        </w:r>
      </w:hyperlink>
      <w:r w:rsidRPr="00A6104A">
        <w:rPr>
          <w:rFonts w:ascii="Times New Roman" w:hAnsi="Times New Roman" w:cs="Times New Roman"/>
        </w:rPr>
        <w:t xml:space="preserve"> </w:t>
      </w:r>
    </w:p>
    <w:p w14:paraId="29236A84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76"/>
        <w:gridCol w:w="3004"/>
      </w:tblGrid>
      <w:tr w:rsidR="006B366B" w:rsidRPr="00A6104A" w14:paraId="668D8013" w14:textId="77777777" w:rsidTr="007147EA">
        <w:tc>
          <w:tcPr>
            <w:tcW w:w="2830" w:type="dxa"/>
          </w:tcPr>
          <w:p w14:paraId="4EBA2165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176" w:type="dxa"/>
          </w:tcPr>
          <w:p w14:paraId="559FF88E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750F49C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7A44D58F" w14:textId="77777777" w:rsidTr="007147EA">
        <w:tc>
          <w:tcPr>
            <w:tcW w:w="2830" w:type="dxa"/>
          </w:tcPr>
          <w:p w14:paraId="5D77489E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(Personality Disorder*)</w:t>
            </w:r>
          </w:p>
          <w:p w14:paraId="4429CEEF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LIMIT applied to clinical guidelines</w:t>
            </w:r>
          </w:p>
        </w:tc>
        <w:tc>
          <w:tcPr>
            <w:tcW w:w="3176" w:type="dxa"/>
          </w:tcPr>
          <w:p w14:paraId="12F47221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04" w:type="dxa"/>
          </w:tcPr>
          <w:p w14:paraId="46CB2485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</w:tr>
      <w:tr w:rsidR="006B366B" w:rsidRPr="00A6104A" w14:paraId="0E54A94D" w14:textId="77777777" w:rsidTr="007147EA">
        <w:tc>
          <w:tcPr>
            <w:tcW w:w="2830" w:type="dxa"/>
          </w:tcPr>
          <w:p w14:paraId="3DC1C796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(Personality Disorder*) </w:t>
            </w:r>
          </w:p>
          <w:p w14:paraId="4E128A0D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LIMIT applied to clinical guidelines</w:t>
            </w:r>
          </w:p>
          <w:p w14:paraId="3846F648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Date Limit (2019-current)</w:t>
            </w:r>
          </w:p>
        </w:tc>
        <w:tc>
          <w:tcPr>
            <w:tcW w:w="3176" w:type="dxa"/>
          </w:tcPr>
          <w:p w14:paraId="1562EEAB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4" w:type="dxa"/>
          </w:tcPr>
          <w:p w14:paraId="0F6AC6AE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0EFA944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653D7BAE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Organisation: </w:t>
      </w:r>
      <w:proofErr w:type="spellStart"/>
      <w:r w:rsidRPr="00A6104A">
        <w:rPr>
          <w:rFonts w:ascii="Times New Roman" w:hAnsi="Times New Roman" w:cs="Times New Roman"/>
        </w:rPr>
        <w:t>PsychEXTRA</w:t>
      </w:r>
      <w:proofErr w:type="spellEnd"/>
    </w:p>
    <w:p w14:paraId="02BEA439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URL: </w:t>
      </w:r>
      <w:hyperlink r:id="rId5" w:history="1">
        <w:r w:rsidRPr="00A6104A">
          <w:rPr>
            <w:rStyle w:val="Hyperlink"/>
            <w:rFonts w:ascii="Times New Roman" w:hAnsi="Times New Roman" w:cs="Times New Roman"/>
          </w:rPr>
          <w:t>https://www.apa.org/pubs/databases/psycextra</w:t>
        </w:r>
      </w:hyperlink>
    </w:p>
    <w:p w14:paraId="66AEC24C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5960C22A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*Unable to access </w:t>
      </w:r>
    </w:p>
    <w:p w14:paraId="7005ACF5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24C91BD5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CPG Infobase</w:t>
      </w:r>
    </w:p>
    <w:p w14:paraId="523D7259" w14:textId="77777777" w:rsidR="006B366B" w:rsidRPr="00A6104A" w:rsidRDefault="006B366B" w:rsidP="006B366B">
      <w:pPr>
        <w:rPr>
          <w:rStyle w:val="Hyperlink"/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URL: </w:t>
      </w:r>
      <w:hyperlink r:id="rId6" w:history="1">
        <w:r w:rsidRPr="00A6104A">
          <w:rPr>
            <w:rStyle w:val="Hyperlink"/>
            <w:rFonts w:ascii="Times New Roman" w:hAnsi="Times New Roman" w:cs="Times New Roman"/>
          </w:rPr>
          <w:t>https://joulecma.ca/cpg/homepage</w:t>
        </w:r>
      </w:hyperlink>
    </w:p>
    <w:p w14:paraId="1A58B479" w14:textId="77777777" w:rsidR="006B366B" w:rsidRPr="00A6104A" w:rsidRDefault="006B366B" w:rsidP="006B366B">
      <w:pPr>
        <w:rPr>
          <w:rStyle w:val="Hyperlink"/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5AB92B23" w14:textId="77777777" w:rsidTr="007147EA">
        <w:tc>
          <w:tcPr>
            <w:tcW w:w="3003" w:type="dxa"/>
          </w:tcPr>
          <w:p w14:paraId="58104E43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0497450C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3A4095A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1683ED23" w14:textId="77777777" w:rsidTr="007147EA">
        <w:tc>
          <w:tcPr>
            <w:tcW w:w="3003" w:type="dxa"/>
          </w:tcPr>
          <w:p w14:paraId="0CB8BBE7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Personality Disorder</w:t>
            </w:r>
          </w:p>
        </w:tc>
        <w:tc>
          <w:tcPr>
            <w:tcW w:w="3003" w:type="dxa"/>
          </w:tcPr>
          <w:p w14:paraId="260D4CC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67467F06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</w:tr>
    </w:tbl>
    <w:p w14:paraId="5E2D1707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02D9540B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American Psychiatric Association Clinical Practice Guidelines</w:t>
      </w:r>
    </w:p>
    <w:p w14:paraId="6679DE12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URL: </w:t>
      </w:r>
      <w:hyperlink r:id="rId7" w:history="1">
        <w:r w:rsidRPr="00A6104A">
          <w:rPr>
            <w:rStyle w:val="Hyperlink"/>
            <w:rFonts w:ascii="Times New Roman" w:hAnsi="Times New Roman" w:cs="Times New Roman"/>
          </w:rPr>
          <w:t>https://www.psychiatry.org/psychiatrists/practice/clinical-practice-guidelines</w:t>
        </w:r>
      </w:hyperlink>
      <w:r w:rsidRPr="00A6104A">
        <w:rPr>
          <w:rFonts w:ascii="Times New Roman" w:hAnsi="Times New Roman" w:cs="Times New Roman"/>
        </w:rPr>
        <w:t xml:space="preserve"> </w:t>
      </w:r>
    </w:p>
    <w:p w14:paraId="6C493B98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33C71F87" w14:textId="77777777" w:rsidTr="007147EA">
        <w:tc>
          <w:tcPr>
            <w:tcW w:w="3003" w:type="dxa"/>
          </w:tcPr>
          <w:p w14:paraId="50802C01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602510E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090584DF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45BFF3D3" w14:textId="77777777" w:rsidTr="007147EA">
        <w:tc>
          <w:tcPr>
            <w:tcW w:w="3003" w:type="dxa"/>
          </w:tcPr>
          <w:p w14:paraId="79114093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"Personality Disorder" and guideline</w:t>
            </w:r>
          </w:p>
        </w:tc>
        <w:tc>
          <w:tcPr>
            <w:tcW w:w="3003" w:type="dxa"/>
          </w:tcPr>
          <w:p w14:paraId="25E752FF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3667C366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FF9C256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5BA15188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Organisation: NICE guidance </w:t>
      </w:r>
    </w:p>
    <w:p w14:paraId="56C1A4A6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URL: </w:t>
      </w:r>
      <w:hyperlink r:id="rId8" w:history="1">
        <w:r w:rsidRPr="00A6104A">
          <w:rPr>
            <w:rStyle w:val="Hyperlink"/>
            <w:rFonts w:ascii="Times New Roman" w:hAnsi="Times New Roman" w:cs="Times New Roman"/>
          </w:rPr>
          <w:t>https://www.nice.org.uk/guidance</w:t>
        </w:r>
      </w:hyperlink>
      <w:r w:rsidRPr="00A6104A">
        <w:rPr>
          <w:rFonts w:ascii="Times New Roman" w:hAnsi="Times New Roman" w:cs="Times New Roman"/>
        </w:rPr>
        <w:t xml:space="preserve">  </w:t>
      </w:r>
    </w:p>
    <w:p w14:paraId="5DD650C4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2CD886D3" w14:textId="77777777" w:rsidTr="007147EA">
        <w:tc>
          <w:tcPr>
            <w:tcW w:w="3003" w:type="dxa"/>
          </w:tcPr>
          <w:p w14:paraId="01E54E97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5504B319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3057A16C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3133D2E7" w14:textId="77777777" w:rsidTr="007147EA">
        <w:tc>
          <w:tcPr>
            <w:tcW w:w="3003" w:type="dxa"/>
          </w:tcPr>
          <w:p w14:paraId="09B91749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Personality Disorder</w:t>
            </w:r>
          </w:p>
        </w:tc>
        <w:tc>
          <w:tcPr>
            <w:tcW w:w="3003" w:type="dxa"/>
          </w:tcPr>
          <w:p w14:paraId="1CBEFBB3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14:paraId="65CAD3FF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0 (both NICE guidelines have already been identified) </w:t>
            </w:r>
          </w:p>
        </w:tc>
      </w:tr>
    </w:tbl>
    <w:p w14:paraId="2C2EA5A9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149611A6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5C2FCB32" w14:textId="77777777" w:rsidR="006B366B" w:rsidRDefault="006B366B" w:rsidP="006B366B">
      <w:pPr>
        <w:rPr>
          <w:rFonts w:ascii="Times New Roman" w:hAnsi="Times New Roman" w:cs="Times New Roman"/>
        </w:rPr>
      </w:pPr>
    </w:p>
    <w:p w14:paraId="3093185A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World Health Organisation guidelines</w:t>
      </w:r>
    </w:p>
    <w:p w14:paraId="161A10B6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URL: </w:t>
      </w:r>
      <w:hyperlink r:id="rId9" w:history="1">
        <w:r w:rsidRPr="00A6104A">
          <w:rPr>
            <w:rStyle w:val="Hyperlink"/>
            <w:rFonts w:ascii="Times New Roman" w:hAnsi="Times New Roman" w:cs="Times New Roman"/>
          </w:rPr>
          <w:t>https://www.who.int/publications/guidelines/mental_health/en/</w:t>
        </w:r>
      </w:hyperlink>
      <w:r w:rsidRPr="00A6104A">
        <w:rPr>
          <w:rFonts w:ascii="Times New Roman" w:hAnsi="Times New Roman" w:cs="Times New Roman"/>
        </w:rPr>
        <w:t xml:space="preserve"> </w:t>
      </w:r>
    </w:p>
    <w:p w14:paraId="00FFCBB2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55992614" w14:textId="77777777" w:rsidTr="007147EA">
        <w:tc>
          <w:tcPr>
            <w:tcW w:w="3003" w:type="dxa"/>
          </w:tcPr>
          <w:p w14:paraId="70361A44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669AA228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554BBCDC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5EEC71DB" w14:textId="77777777" w:rsidTr="007147EA">
        <w:tc>
          <w:tcPr>
            <w:tcW w:w="3003" w:type="dxa"/>
          </w:tcPr>
          <w:p w14:paraId="6F56A527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Manually searched the webpage</w:t>
            </w:r>
          </w:p>
        </w:tc>
        <w:tc>
          <w:tcPr>
            <w:tcW w:w="3003" w:type="dxa"/>
          </w:tcPr>
          <w:p w14:paraId="6A0ACBD7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3B3AEEEB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</w:tr>
    </w:tbl>
    <w:p w14:paraId="2FD8B926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2843B16F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Guidelines international network</w:t>
      </w:r>
    </w:p>
    <w:p w14:paraId="47FAC5DE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URL: </w:t>
      </w:r>
      <w:hyperlink r:id="rId10" w:history="1">
        <w:r w:rsidRPr="00A6104A">
          <w:rPr>
            <w:rStyle w:val="Hyperlink"/>
            <w:rFonts w:ascii="Times New Roman" w:hAnsi="Times New Roman" w:cs="Times New Roman"/>
          </w:rPr>
          <w:t>https://www.g-i-n.net/</w:t>
        </w:r>
      </w:hyperlink>
      <w:r w:rsidRPr="00A6104A">
        <w:rPr>
          <w:rFonts w:ascii="Times New Roman" w:hAnsi="Times New Roman" w:cs="Times New Roman"/>
        </w:rPr>
        <w:t xml:space="preserve"> </w:t>
      </w:r>
    </w:p>
    <w:p w14:paraId="7A85A79E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0D84D2C5" w14:textId="77777777" w:rsidTr="007147EA">
        <w:tc>
          <w:tcPr>
            <w:tcW w:w="3003" w:type="dxa"/>
          </w:tcPr>
          <w:p w14:paraId="747C4DA9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5FBC309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51A04BB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5FA0FD2E" w14:textId="77777777" w:rsidTr="007147EA">
        <w:tc>
          <w:tcPr>
            <w:tcW w:w="3003" w:type="dxa"/>
          </w:tcPr>
          <w:p w14:paraId="3B9680A5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(Personality Disorder*)</w:t>
            </w:r>
          </w:p>
          <w:p w14:paraId="17D212CF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14:paraId="71285302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1</w:t>
            </w:r>
          </w:p>
          <w:p w14:paraId="33055C54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Duplicates of previous search (5)</w:t>
            </w:r>
          </w:p>
        </w:tc>
        <w:tc>
          <w:tcPr>
            <w:tcW w:w="3004" w:type="dxa"/>
          </w:tcPr>
          <w:p w14:paraId="6FB3CBDE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E1DBF87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16497483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Spectrum personality disorder services</w:t>
      </w:r>
    </w:p>
    <w:p w14:paraId="1B079098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URL: https://www.spectrumbpd.com.au/</w:t>
      </w:r>
    </w:p>
    <w:p w14:paraId="0C42EA3E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4831561B" w14:textId="77777777" w:rsidTr="007147EA">
        <w:tc>
          <w:tcPr>
            <w:tcW w:w="3003" w:type="dxa"/>
          </w:tcPr>
          <w:p w14:paraId="7E2109E3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5485409A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170C2698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2686DD12" w14:textId="77777777" w:rsidTr="007147EA">
        <w:tc>
          <w:tcPr>
            <w:tcW w:w="3003" w:type="dxa"/>
          </w:tcPr>
          <w:p w14:paraId="27C12F30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Manually searched the webpage </w:t>
            </w:r>
          </w:p>
        </w:tc>
        <w:tc>
          <w:tcPr>
            <w:tcW w:w="3003" w:type="dxa"/>
          </w:tcPr>
          <w:p w14:paraId="393C1510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5100CB5F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EDBC20D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6FB01D46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Organisation: Australian bipolar personality disorder foundation limited </w:t>
      </w:r>
    </w:p>
    <w:p w14:paraId="525FFB3E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URL: https://www.bpdfoundation.org.au/</w:t>
      </w:r>
    </w:p>
    <w:p w14:paraId="47365A41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53262E92" w14:textId="77777777" w:rsidTr="007147EA">
        <w:tc>
          <w:tcPr>
            <w:tcW w:w="3003" w:type="dxa"/>
          </w:tcPr>
          <w:p w14:paraId="0B315C90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7FB8B7D5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6C71571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4B0E6820" w14:textId="77777777" w:rsidTr="007147EA">
        <w:tc>
          <w:tcPr>
            <w:tcW w:w="3003" w:type="dxa"/>
          </w:tcPr>
          <w:p w14:paraId="7AD57991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Manually searched the webpage </w:t>
            </w:r>
          </w:p>
        </w:tc>
        <w:tc>
          <w:tcPr>
            <w:tcW w:w="3003" w:type="dxa"/>
          </w:tcPr>
          <w:p w14:paraId="6AA5AA68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1</w:t>
            </w:r>
          </w:p>
          <w:p w14:paraId="70874600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Duplicates of previous search (2)</w:t>
            </w:r>
          </w:p>
        </w:tc>
        <w:tc>
          <w:tcPr>
            <w:tcW w:w="3004" w:type="dxa"/>
          </w:tcPr>
          <w:p w14:paraId="10954F43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2BD629A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367C72A8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 xml:space="preserve">Organisation: SANE Australia </w:t>
      </w:r>
    </w:p>
    <w:p w14:paraId="5F476029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URL: https://www.sane.org/</w:t>
      </w:r>
    </w:p>
    <w:p w14:paraId="50410087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41C33599" w14:textId="77777777" w:rsidTr="007147EA">
        <w:tc>
          <w:tcPr>
            <w:tcW w:w="3003" w:type="dxa"/>
          </w:tcPr>
          <w:p w14:paraId="68BE09A4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5D84C72C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49D9C0B8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41CA4F7B" w14:textId="77777777" w:rsidTr="007147EA">
        <w:tc>
          <w:tcPr>
            <w:tcW w:w="3003" w:type="dxa"/>
          </w:tcPr>
          <w:p w14:paraId="78EC17DA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Manually searched the webpage </w:t>
            </w:r>
          </w:p>
        </w:tc>
        <w:tc>
          <w:tcPr>
            <w:tcW w:w="3003" w:type="dxa"/>
          </w:tcPr>
          <w:p w14:paraId="145C0E45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2A9C1B26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957F0E3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0DC0E7B8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3C863A9C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0483586E" w14:textId="77777777" w:rsidR="006B366B" w:rsidRDefault="006B366B" w:rsidP="006B366B">
      <w:pPr>
        <w:rPr>
          <w:rFonts w:ascii="Times New Roman" w:hAnsi="Times New Roman" w:cs="Times New Roman"/>
        </w:rPr>
      </w:pPr>
    </w:p>
    <w:p w14:paraId="3DE41AB3" w14:textId="77777777" w:rsidR="006B366B" w:rsidRDefault="006B366B" w:rsidP="006B366B">
      <w:pPr>
        <w:rPr>
          <w:rFonts w:ascii="Times New Roman" w:hAnsi="Times New Roman" w:cs="Times New Roman"/>
        </w:rPr>
      </w:pPr>
    </w:p>
    <w:p w14:paraId="72E11B58" w14:textId="77777777" w:rsidR="006B366B" w:rsidRDefault="006B366B" w:rsidP="006B366B">
      <w:pPr>
        <w:rPr>
          <w:rFonts w:ascii="Times New Roman" w:hAnsi="Times New Roman" w:cs="Times New Roman"/>
        </w:rPr>
      </w:pPr>
    </w:p>
    <w:p w14:paraId="40E2E266" w14:textId="77777777" w:rsidR="006B366B" w:rsidRDefault="006B366B" w:rsidP="006B366B">
      <w:pPr>
        <w:rPr>
          <w:rFonts w:ascii="Times New Roman" w:hAnsi="Times New Roman" w:cs="Times New Roman"/>
        </w:rPr>
      </w:pPr>
    </w:p>
    <w:p w14:paraId="5B143E64" w14:textId="77777777" w:rsidR="006B366B" w:rsidRDefault="006B366B" w:rsidP="006B366B">
      <w:pPr>
        <w:rPr>
          <w:rFonts w:ascii="Times New Roman" w:hAnsi="Times New Roman" w:cs="Times New Roman"/>
        </w:rPr>
      </w:pPr>
    </w:p>
    <w:p w14:paraId="32AA6C47" w14:textId="77777777" w:rsidR="006B366B" w:rsidRDefault="006B366B" w:rsidP="006B366B">
      <w:pPr>
        <w:rPr>
          <w:rFonts w:ascii="Times New Roman" w:hAnsi="Times New Roman" w:cs="Times New Roman"/>
        </w:rPr>
      </w:pPr>
    </w:p>
    <w:p w14:paraId="4F08B37D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Mind</w:t>
      </w:r>
    </w:p>
    <w:p w14:paraId="1BDA9821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URL: https://www.mindaustralia.org.au/</w:t>
      </w:r>
    </w:p>
    <w:p w14:paraId="2C0AFC09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17053C67" w14:textId="77777777" w:rsidTr="007147EA">
        <w:tc>
          <w:tcPr>
            <w:tcW w:w="3003" w:type="dxa"/>
          </w:tcPr>
          <w:p w14:paraId="3C73BB23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3EDF0DB3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0E1D59A8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659601BF" w14:textId="77777777" w:rsidTr="007147EA">
        <w:tc>
          <w:tcPr>
            <w:tcW w:w="3003" w:type="dxa"/>
          </w:tcPr>
          <w:p w14:paraId="3EEB0200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Personality Disorder guidelines</w:t>
            </w:r>
          </w:p>
          <w:p w14:paraId="58B897E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14:paraId="3CA7A9CB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0729B1C8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6CDF027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6582D3FE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British and Irish group for the study of Personality Disorders (BIGSPD)</w:t>
      </w:r>
    </w:p>
    <w:p w14:paraId="670BB095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URL: https://bigspd.org.uk/</w:t>
      </w:r>
    </w:p>
    <w:p w14:paraId="468220E4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081E5D90" w14:textId="77777777" w:rsidTr="007147EA">
        <w:tc>
          <w:tcPr>
            <w:tcW w:w="3003" w:type="dxa"/>
          </w:tcPr>
          <w:p w14:paraId="09349FBA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42E04E54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3229C95A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4F965D76" w14:textId="77777777" w:rsidTr="007147EA">
        <w:tc>
          <w:tcPr>
            <w:tcW w:w="3003" w:type="dxa"/>
          </w:tcPr>
          <w:p w14:paraId="0FF804F4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(Personality Disorder*) and Guidelines </w:t>
            </w:r>
          </w:p>
          <w:p w14:paraId="38E2BB7D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14:paraId="6D3F82C0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3887DF82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68C4C89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5F610759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European Society for the study of Personality Disorder</w:t>
      </w:r>
    </w:p>
    <w:p w14:paraId="2863CA88" w14:textId="77777777" w:rsidR="006B366B" w:rsidRPr="00A6104A" w:rsidRDefault="006B366B" w:rsidP="006B366B">
      <w:pPr>
        <w:tabs>
          <w:tab w:val="left" w:pos="2043"/>
        </w:tabs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URL: https://www.esspd.eu/</w:t>
      </w:r>
    </w:p>
    <w:p w14:paraId="175D9E26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5CF3006E" w14:textId="77777777" w:rsidTr="007147EA">
        <w:tc>
          <w:tcPr>
            <w:tcW w:w="3003" w:type="dxa"/>
          </w:tcPr>
          <w:p w14:paraId="7D88CA01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03BA7D08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245B4857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6A15AE13" w14:textId="77777777" w:rsidTr="007147EA">
        <w:tc>
          <w:tcPr>
            <w:tcW w:w="3003" w:type="dxa"/>
          </w:tcPr>
          <w:p w14:paraId="71645918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Manually searched the webpage </w:t>
            </w:r>
          </w:p>
        </w:tc>
        <w:tc>
          <w:tcPr>
            <w:tcW w:w="3003" w:type="dxa"/>
          </w:tcPr>
          <w:p w14:paraId="31BAE575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  <w:p w14:paraId="6A01772B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Duplicates of previous search (8)</w:t>
            </w:r>
          </w:p>
        </w:tc>
        <w:tc>
          <w:tcPr>
            <w:tcW w:w="3004" w:type="dxa"/>
          </w:tcPr>
          <w:p w14:paraId="55459944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CC41014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68A9AECC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International Society for the study of Personality Disorder</w:t>
      </w:r>
    </w:p>
    <w:p w14:paraId="50A3B8A7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URL: http://www.isspd.com/</w:t>
      </w:r>
    </w:p>
    <w:p w14:paraId="33EFB1C4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26FA879F" w14:textId="77777777" w:rsidTr="007147EA">
        <w:tc>
          <w:tcPr>
            <w:tcW w:w="3003" w:type="dxa"/>
          </w:tcPr>
          <w:p w14:paraId="0D83708B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06812ACA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245333E4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2E079440" w14:textId="77777777" w:rsidTr="007147EA">
        <w:tc>
          <w:tcPr>
            <w:tcW w:w="3003" w:type="dxa"/>
          </w:tcPr>
          <w:p w14:paraId="7431B7C6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Manually searched the webpage </w:t>
            </w:r>
          </w:p>
        </w:tc>
        <w:tc>
          <w:tcPr>
            <w:tcW w:w="3003" w:type="dxa"/>
          </w:tcPr>
          <w:p w14:paraId="32641F0A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4607A311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3CF2341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p w14:paraId="6C8863CE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Organisation: North American Society for the study of Personality Disorder</w:t>
      </w:r>
    </w:p>
    <w:p w14:paraId="4769C4F4" w14:textId="77777777" w:rsidR="006B366B" w:rsidRPr="00A6104A" w:rsidRDefault="006B366B" w:rsidP="006B366B">
      <w:pPr>
        <w:rPr>
          <w:rFonts w:ascii="Times New Roman" w:hAnsi="Times New Roman" w:cs="Times New Roman"/>
        </w:rPr>
      </w:pPr>
      <w:r w:rsidRPr="00A6104A">
        <w:rPr>
          <w:rFonts w:ascii="Times New Roman" w:hAnsi="Times New Roman" w:cs="Times New Roman"/>
        </w:rPr>
        <w:t>URL: https://www.nasspd.org/</w:t>
      </w:r>
    </w:p>
    <w:p w14:paraId="3FB5ACDE" w14:textId="77777777" w:rsidR="006B366B" w:rsidRPr="00A6104A" w:rsidRDefault="006B366B" w:rsidP="006B366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B366B" w:rsidRPr="00A6104A" w14:paraId="43DFB4F7" w14:textId="77777777" w:rsidTr="007147EA">
        <w:tc>
          <w:tcPr>
            <w:tcW w:w="3003" w:type="dxa"/>
          </w:tcPr>
          <w:p w14:paraId="37B58D87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4B033574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552692EF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6B366B" w:rsidRPr="00A6104A" w14:paraId="006D70D6" w14:textId="77777777" w:rsidTr="007147EA">
        <w:tc>
          <w:tcPr>
            <w:tcW w:w="3003" w:type="dxa"/>
          </w:tcPr>
          <w:p w14:paraId="782E2EE9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 xml:space="preserve">Manually searched the webpage </w:t>
            </w:r>
          </w:p>
        </w:tc>
        <w:tc>
          <w:tcPr>
            <w:tcW w:w="3003" w:type="dxa"/>
          </w:tcPr>
          <w:p w14:paraId="1ECA8FEA" w14:textId="77777777" w:rsidR="006B366B" w:rsidRPr="00A6104A" w:rsidRDefault="006B366B" w:rsidP="007147EA">
            <w:pPr>
              <w:tabs>
                <w:tab w:val="left" w:pos="837"/>
              </w:tabs>
              <w:rPr>
                <w:rFonts w:ascii="Times New Roman" w:hAnsi="Times New Roman" w:cs="Times New Roman"/>
              </w:rPr>
            </w:pPr>
            <w:r w:rsidRPr="00A61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5BFFD3CE" w14:textId="77777777" w:rsidR="006B366B" w:rsidRPr="00A6104A" w:rsidRDefault="006B366B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D3FB3B2" w14:textId="77777777" w:rsidR="006F2084" w:rsidRDefault="006F2084"/>
    <w:sectPr w:rsidR="006F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6B"/>
    <w:rsid w:val="0011472A"/>
    <w:rsid w:val="00143FE0"/>
    <w:rsid w:val="00154714"/>
    <w:rsid w:val="002554C1"/>
    <w:rsid w:val="0032204E"/>
    <w:rsid w:val="00475CF7"/>
    <w:rsid w:val="0054001E"/>
    <w:rsid w:val="0055672D"/>
    <w:rsid w:val="00627D9B"/>
    <w:rsid w:val="006B366B"/>
    <w:rsid w:val="006F2084"/>
    <w:rsid w:val="00724EEF"/>
    <w:rsid w:val="00802ACC"/>
    <w:rsid w:val="008947A2"/>
    <w:rsid w:val="008D49C5"/>
    <w:rsid w:val="00950B4F"/>
    <w:rsid w:val="009A6C0C"/>
    <w:rsid w:val="00A87FBE"/>
    <w:rsid w:val="00B613C5"/>
    <w:rsid w:val="00B771A2"/>
    <w:rsid w:val="00BA2A0C"/>
    <w:rsid w:val="00BF1B5C"/>
    <w:rsid w:val="00CE12F7"/>
    <w:rsid w:val="00ED1A14"/>
    <w:rsid w:val="00F77AFE"/>
    <w:rsid w:val="00F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91A29"/>
  <w15:chartTrackingRefBased/>
  <w15:docId w15:val="{BCCC6AB6-CD73-FF4F-B599-8377B3FC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6B"/>
    <w:rPr>
      <w:rFonts w:eastAsiaTheme="minorEastAsia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66B"/>
    <w:pPr>
      <w:keepNext/>
      <w:keepLines/>
      <w:spacing w:before="40"/>
      <w:outlineLvl w:val="1"/>
    </w:pPr>
    <w:rPr>
      <w:rFonts w:ascii="Avenir" w:eastAsiaTheme="majorEastAsia" w:hAnsi="Avenir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366B"/>
    <w:rPr>
      <w:rFonts w:ascii="Avenir" w:eastAsiaTheme="majorEastAsia" w:hAnsi="Avenir" w:cstheme="majorBidi"/>
      <w:b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6B366B"/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ychiatry.org/psychiatrists/practice/clinical-practice-guidelin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lecma.ca/cpg/homepa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pa.org/pubs/databases/psycextra" TargetMode="External"/><Relationship Id="rId10" Type="http://schemas.openxmlformats.org/officeDocument/2006/relationships/hyperlink" Target="https://www.g-i-n.net/" TargetMode="External"/><Relationship Id="rId4" Type="http://schemas.openxmlformats.org/officeDocument/2006/relationships/hyperlink" Target="https://www.tripdatabase.com/" TargetMode="External"/><Relationship Id="rId9" Type="http://schemas.openxmlformats.org/officeDocument/2006/relationships/hyperlink" Target="https://www.who.int/publications/guidelines/mental_health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Nicholas</dc:creator>
  <cp:keywords/>
  <dc:description/>
  <cp:lastModifiedBy>Wong, Nicholas</cp:lastModifiedBy>
  <cp:revision>2</cp:revision>
  <dcterms:created xsi:type="dcterms:W3CDTF">2022-01-06T08:05:00Z</dcterms:created>
  <dcterms:modified xsi:type="dcterms:W3CDTF">2022-01-06T08:07:00Z</dcterms:modified>
</cp:coreProperties>
</file>