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339"/>
        <w:gridCol w:w="992"/>
        <w:gridCol w:w="1276"/>
        <w:gridCol w:w="1984"/>
        <w:gridCol w:w="2410"/>
        <w:gridCol w:w="5528"/>
      </w:tblGrid>
      <w:tr w:rsidR="00E73BEE" w:rsidRPr="003672E4" w14:paraId="60CE5913" w14:textId="77777777" w:rsidTr="005B587F">
        <w:trPr>
          <w:trHeight w:val="22"/>
        </w:trPr>
        <w:tc>
          <w:tcPr>
            <w:tcW w:w="2348" w:type="dxa"/>
          </w:tcPr>
          <w:p w14:paraId="63252CDE" w14:textId="5171473F" w:rsidR="00E73BEE" w:rsidRPr="003672E4" w:rsidRDefault="00E73BEE" w:rsidP="00B97EED">
            <w:pPr>
              <w:spacing w:after="0" w:line="240" w:lineRule="auto"/>
              <w:rPr>
                <w:rFonts w:ascii="Times New Roman" w:eastAsia="Times New Roman" w:hAnsi="Times New Roman"/>
                <w:b/>
                <w:color w:val="222222"/>
                <w:sz w:val="18"/>
                <w:szCs w:val="18"/>
                <w:shd w:val="clear" w:color="auto" w:fill="FFFFFF"/>
                <w:lang w:val="en-US" w:eastAsia="fr-FR"/>
              </w:rPr>
            </w:pPr>
            <w:r w:rsidRPr="00B97EED">
              <w:rPr>
                <w:rFonts w:ascii="Times New Roman" w:eastAsia="Times New Roman" w:hAnsi="Times New Roman"/>
                <w:b/>
                <w:color w:val="222222"/>
                <w:sz w:val="18"/>
                <w:szCs w:val="18"/>
                <w:shd w:val="clear" w:color="auto" w:fill="FFFFFF"/>
                <w:lang w:val="en-US" w:eastAsia="fr-FR"/>
              </w:rPr>
              <w:t>References</w:t>
            </w:r>
          </w:p>
        </w:tc>
        <w:tc>
          <w:tcPr>
            <w:tcW w:w="1339" w:type="dxa"/>
          </w:tcPr>
          <w:p w14:paraId="24372222" w14:textId="729424C0" w:rsidR="00E73BEE" w:rsidRPr="003672E4" w:rsidRDefault="00E73BEE" w:rsidP="00B97EED">
            <w:pPr>
              <w:spacing w:after="0" w:line="240" w:lineRule="auto"/>
              <w:rPr>
                <w:rFonts w:ascii="Times New Roman" w:eastAsia="Times New Roman" w:hAnsi="Times New Roman"/>
                <w:b/>
                <w:color w:val="222222"/>
                <w:sz w:val="18"/>
                <w:szCs w:val="18"/>
                <w:shd w:val="clear" w:color="auto" w:fill="FFFFFF"/>
                <w:lang w:val="en-US" w:eastAsia="fr-FR"/>
              </w:rPr>
            </w:pPr>
            <w:r w:rsidRPr="00B97EED">
              <w:rPr>
                <w:rFonts w:ascii="Times New Roman" w:eastAsia="Times New Roman" w:hAnsi="Times New Roman"/>
                <w:b/>
                <w:color w:val="222222"/>
                <w:sz w:val="18"/>
                <w:szCs w:val="18"/>
                <w:shd w:val="clear" w:color="auto" w:fill="FFFFFF"/>
                <w:lang w:val="en-US" w:eastAsia="fr-FR"/>
              </w:rPr>
              <w:t xml:space="preserve">Design </w:t>
            </w:r>
          </w:p>
        </w:tc>
        <w:tc>
          <w:tcPr>
            <w:tcW w:w="992" w:type="dxa"/>
          </w:tcPr>
          <w:p w14:paraId="722531E3" w14:textId="77777777" w:rsidR="00E73BEE" w:rsidRPr="003672E4" w:rsidRDefault="00E73BEE" w:rsidP="003672E4">
            <w:pPr>
              <w:spacing w:after="0" w:line="240" w:lineRule="auto"/>
              <w:rPr>
                <w:rFonts w:ascii="Times New Roman" w:eastAsia="Times New Roman" w:hAnsi="Times New Roman"/>
                <w:b/>
                <w:color w:val="222222"/>
                <w:sz w:val="18"/>
                <w:szCs w:val="18"/>
                <w:shd w:val="clear" w:color="auto" w:fill="FFFFFF"/>
                <w:lang w:val="en-US" w:eastAsia="fr-FR"/>
              </w:rPr>
            </w:pPr>
            <w:r w:rsidRPr="003672E4">
              <w:rPr>
                <w:rFonts w:ascii="Times New Roman" w:eastAsia="Times New Roman" w:hAnsi="Times New Roman"/>
                <w:b/>
                <w:color w:val="222222"/>
                <w:sz w:val="18"/>
                <w:szCs w:val="18"/>
                <w:shd w:val="clear" w:color="auto" w:fill="FFFFFF"/>
                <w:lang w:val="en-US" w:eastAsia="fr-FR"/>
              </w:rPr>
              <w:t>Country</w:t>
            </w:r>
          </w:p>
        </w:tc>
        <w:tc>
          <w:tcPr>
            <w:tcW w:w="1276" w:type="dxa"/>
          </w:tcPr>
          <w:p w14:paraId="17F7D2DE" w14:textId="3852E0FF" w:rsidR="00E73BEE" w:rsidRPr="003672E4" w:rsidRDefault="00E73BEE" w:rsidP="00B97EED">
            <w:pPr>
              <w:spacing w:after="0" w:line="240" w:lineRule="auto"/>
              <w:rPr>
                <w:rFonts w:ascii="Times New Roman" w:eastAsia="Times New Roman" w:hAnsi="Times New Roman"/>
                <w:b/>
                <w:color w:val="222222"/>
                <w:sz w:val="18"/>
                <w:szCs w:val="18"/>
                <w:shd w:val="clear" w:color="auto" w:fill="FFFFFF"/>
                <w:lang w:val="en-US" w:eastAsia="fr-FR"/>
              </w:rPr>
            </w:pPr>
            <w:r w:rsidRPr="00B97EED">
              <w:rPr>
                <w:rFonts w:ascii="Times New Roman" w:eastAsia="Times New Roman" w:hAnsi="Times New Roman"/>
                <w:b/>
                <w:color w:val="222222"/>
                <w:sz w:val="18"/>
                <w:szCs w:val="18"/>
                <w:shd w:val="clear" w:color="auto" w:fill="FFFFFF"/>
                <w:lang w:val="en-US" w:eastAsia="fr-FR"/>
              </w:rPr>
              <w:t xml:space="preserve">Sampling Design </w:t>
            </w:r>
          </w:p>
        </w:tc>
        <w:tc>
          <w:tcPr>
            <w:tcW w:w="1984" w:type="dxa"/>
          </w:tcPr>
          <w:p w14:paraId="19615CCD" w14:textId="77777777" w:rsidR="00E73BEE" w:rsidRPr="003672E4" w:rsidRDefault="00E73BEE" w:rsidP="003672E4">
            <w:pPr>
              <w:spacing w:after="0" w:line="240" w:lineRule="auto"/>
              <w:rPr>
                <w:rFonts w:ascii="Times New Roman" w:eastAsia="Times New Roman" w:hAnsi="Times New Roman"/>
                <w:b/>
                <w:color w:val="222222"/>
                <w:sz w:val="18"/>
                <w:szCs w:val="18"/>
                <w:shd w:val="clear" w:color="auto" w:fill="FFFFFF"/>
                <w:lang w:val="en-US" w:eastAsia="fr-FR"/>
              </w:rPr>
            </w:pPr>
            <w:r w:rsidRPr="003672E4">
              <w:rPr>
                <w:rFonts w:ascii="Times New Roman" w:eastAsia="Times New Roman" w:hAnsi="Times New Roman"/>
                <w:b/>
                <w:color w:val="222222"/>
                <w:sz w:val="18"/>
                <w:szCs w:val="18"/>
                <w:shd w:val="clear" w:color="auto" w:fill="FFFFFF"/>
                <w:lang w:val="en-US" w:eastAsia="fr-FR"/>
              </w:rPr>
              <w:t>Aims</w:t>
            </w:r>
          </w:p>
        </w:tc>
        <w:tc>
          <w:tcPr>
            <w:tcW w:w="2410" w:type="dxa"/>
          </w:tcPr>
          <w:p w14:paraId="2C8E1369" w14:textId="4820EEAA" w:rsidR="00E73BEE" w:rsidRPr="003672E4" w:rsidRDefault="00E73BEE" w:rsidP="003672E4">
            <w:pPr>
              <w:spacing w:after="0" w:line="240" w:lineRule="auto"/>
              <w:rPr>
                <w:rFonts w:ascii="Times New Roman" w:eastAsia="Times New Roman" w:hAnsi="Times New Roman"/>
                <w:b/>
                <w:color w:val="222222"/>
                <w:sz w:val="18"/>
                <w:szCs w:val="18"/>
                <w:shd w:val="clear" w:color="auto" w:fill="FFFFFF"/>
                <w:lang w:val="en-US" w:eastAsia="fr-FR"/>
              </w:rPr>
            </w:pPr>
            <w:r w:rsidRPr="00B97EED">
              <w:rPr>
                <w:rFonts w:ascii="Times New Roman" w:eastAsia="Times New Roman" w:hAnsi="Times New Roman"/>
                <w:b/>
                <w:color w:val="222222"/>
                <w:sz w:val="18"/>
                <w:szCs w:val="18"/>
                <w:shd w:val="clear" w:color="auto" w:fill="FFFFFF"/>
                <w:lang w:val="en-US" w:eastAsia="fr-FR"/>
              </w:rPr>
              <w:t>Use of Validated Instruments</w:t>
            </w:r>
          </w:p>
        </w:tc>
        <w:tc>
          <w:tcPr>
            <w:tcW w:w="5528" w:type="dxa"/>
          </w:tcPr>
          <w:p w14:paraId="4731E942" w14:textId="3FF4C749" w:rsidR="00E73BEE" w:rsidRPr="003672E4" w:rsidRDefault="00E73BEE" w:rsidP="003672E4">
            <w:pPr>
              <w:spacing w:after="0" w:line="240" w:lineRule="auto"/>
              <w:rPr>
                <w:rFonts w:ascii="Times New Roman" w:eastAsia="Times New Roman" w:hAnsi="Times New Roman"/>
                <w:b/>
                <w:color w:val="222222"/>
                <w:sz w:val="18"/>
                <w:szCs w:val="18"/>
                <w:shd w:val="clear" w:color="auto" w:fill="FFFFFF"/>
                <w:lang w:val="en-US" w:eastAsia="fr-FR"/>
              </w:rPr>
            </w:pPr>
            <w:r w:rsidRPr="003672E4">
              <w:rPr>
                <w:rFonts w:ascii="Times New Roman" w:eastAsia="Times New Roman" w:hAnsi="Times New Roman"/>
                <w:b/>
                <w:color w:val="222222"/>
                <w:sz w:val="18"/>
                <w:szCs w:val="18"/>
                <w:shd w:val="clear" w:color="auto" w:fill="FFFFFF"/>
                <w:lang w:val="en-US" w:eastAsia="fr-FR"/>
              </w:rPr>
              <w:t>Results &amp; conclusions</w:t>
            </w:r>
          </w:p>
        </w:tc>
      </w:tr>
      <w:tr w:rsidR="00E73BEE" w:rsidRPr="003672E4" w14:paraId="3DB39026" w14:textId="77777777" w:rsidTr="005B587F">
        <w:trPr>
          <w:trHeight w:val="22"/>
        </w:trPr>
        <w:tc>
          <w:tcPr>
            <w:tcW w:w="2348" w:type="dxa"/>
          </w:tcPr>
          <w:p w14:paraId="243F5F1D" w14:textId="0EF38F05" w:rsidR="00E73BEE" w:rsidRDefault="00EC15E3" w:rsidP="00E73BEE">
            <w:pPr>
              <w:spacing w:after="0" w:line="240" w:lineRule="auto"/>
              <w:rPr>
                <w:rFonts w:ascii="Times New Roman" w:hAnsi="Times New Roman"/>
                <w:sz w:val="18"/>
                <w:szCs w:val="18"/>
                <w:lang w:val="en-US"/>
              </w:rPr>
            </w:pPr>
            <w:r>
              <w:rPr>
                <w:rFonts w:ascii="Times New Roman" w:hAnsi="Times New Roman"/>
                <w:sz w:val="18"/>
                <w:szCs w:val="18"/>
                <w:lang w:val="en-US"/>
              </w:rPr>
              <w:t>Andover, M. S., &amp; Gibb, B.</w:t>
            </w:r>
            <w:r w:rsidR="00E73BEE" w:rsidRPr="00E73BEE">
              <w:rPr>
                <w:rFonts w:ascii="Times New Roman" w:hAnsi="Times New Roman"/>
                <w:sz w:val="18"/>
                <w:szCs w:val="18"/>
                <w:lang w:val="en-US"/>
              </w:rPr>
              <w:t xml:space="preserve">E. (2010). </w:t>
            </w:r>
          </w:p>
          <w:p w14:paraId="33D61E6C" w14:textId="2E309BD3" w:rsidR="00E73BEE" w:rsidRDefault="00E73BEE" w:rsidP="00E73BEE">
            <w:pPr>
              <w:spacing w:after="0" w:line="240" w:lineRule="auto"/>
              <w:rPr>
                <w:rFonts w:ascii="Times New Roman" w:hAnsi="Times New Roman"/>
                <w:sz w:val="18"/>
                <w:szCs w:val="18"/>
                <w:lang w:val="en-US"/>
              </w:rPr>
            </w:pPr>
            <w:r w:rsidRPr="00E73BEE">
              <w:rPr>
                <w:rFonts w:ascii="Times New Roman" w:hAnsi="Times New Roman"/>
                <w:sz w:val="18"/>
                <w:szCs w:val="18"/>
                <w:lang w:val="en-US"/>
              </w:rPr>
              <w:t xml:space="preserve">Non-suicidal self-injury, attempted suicide, and suicidal intent among psychiatric inpatients. </w:t>
            </w:r>
            <w:r w:rsidRPr="00E73BEE">
              <w:rPr>
                <w:rFonts w:ascii="Times New Roman" w:hAnsi="Times New Roman"/>
                <w:i/>
                <w:iCs/>
                <w:sz w:val="18"/>
                <w:szCs w:val="18"/>
                <w:lang w:val="en-US"/>
              </w:rPr>
              <w:t>Psychiatry Research</w:t>
            </w:r>
            <w:r w:rsidRPr="00E73BEE">
              <w:rPr>
                <w:rFonts w:ascii="Times New Roman" w:hAnsi="Times New Roman"/>
                <w:sz w:val="18"/>
                <w:szCs w:val="18"/>
                <w:lang w:val="en-US"/>
              </w:rPr>
              <w:t xml:space="preserve">, </w:t>
            </w:r>
            <w:r w:rsidRPr="00E73BEE">
              <w:rPr>
                <w:rFonts w:ascii="Times New Roman" w:hAnsi="Times New Roman"/>
                <w:i/>
                <w:iCs/>
                <w:sz w:val="18"/>
                <w:szCs w:val="18"/>
                <w:lang w:val="en-US"/>
              </w:rPr>
              <w:t>178</w:t>
            </w:r>
            <w:r w:rsidRPr="00E73BEE">
              <w:rPr>
                <w:rFonts w:ascii="Times New Roman" w:hAnsi="Times New Roman"/>
                <w:sz w:val="18"/>
                <w:szCs w:val="18"/>
                <w:lang w:val="en-US"/>
              </w:rPr>
              <w:t>(1), 101</w:t>
            </w:r>
            <w:r w:rsidRPr="00E73BEE">
              <w:rPr>
                <w:rFonts w:ascii="American Typewriter" w:hAnsi="American Typewriter" w:cs="American Typewriter"/>
                <w:sz w:val="18"/>
                <w:szCs w:val="18"/>
                <w:lang w:val="en-US"/>
              </w:rPr>
              <w:t>‑</w:t>
            </w:r>
            <w:r w:rsidRPr="00E73BEE">
              <w:rPr>
                <w:rFonts w:ascii="Times New Roman" w:hAnsi="Times New Roman"/>
                <w:sz w:val="18"/>
                <w:szCs w:val="18"/>
                <w:lang w:val="en-US"/>
              </w:rPr>
              <w:t>105</w:t>
            </w:r>
          </w:p>
          <w:p w14:paraId="673C0E68" w14:textId="22ABCCA2" w:rsidR="00E73BEE" w:rsidRPr="00E73BEE" w:rsidRDefault="00E73BEE" w:rsidP="00E73BEE">
            <w:pPr>
              <w:spacing w:after="0" w:line="240" w:lineRule="auto"/>
              <w:jc w:val="both"/>
              <w:rPr>
                <w:rFonts w:ascii="Times New Roman" w:eastAsia="Times New Roman" w:hAnsi="Times New Roman"/>
                <w:color w:val="222222"/>
                <w:sz w:val="18"/>
                <w:szCs w:val="18"/>
                <w:shd w:val="clear" w:color="auto" w:fill="FFFFFF"/>
                <w:lang w:val="en-US" w:eastAsia="fr-FR"/>
              </w:rPr>
            </w:pPr>
          </w:p>
        </w:tc>
        <w:tc>
          <w:tcPr>
            <w:tcW w:w="1339" w:type="dxa"/>
          </w:tcPr>
          <w:p w14:paraId="0601AA30" w14:textId="25B9C06F"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047F7C">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08EAB754"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2F87B45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117 psychiatric inpatients in a general hospital (adults and adolescents). </w:t>
            </w:r>
          </w:p>
        </w:tc>
        <w:tc>
          <w:tcPr>
            <w:tcW w:w="1984" w:type="dxa"/>
          </w:tcPr>
          <w:p w14:paraId="041EF2A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Examining the relations between NSSI and attempted suicide among psychiatric inpatients with self-report questionnaires.</w:t>
            </w:r>
          </w:p>
        </w:tc>
        <w:tc>
          <w:tcPr>
            <w:tcW w:w="2410" w:type="dxa"/>
          </w:tcPr>
          <w:p w14:paraId="03E193DD" w14:textId="22C05355" w:rsidR="00047F7C" w:rsidRDefault="00047F7C"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Self-report questionnaires:</w:t>
            </w:r>
          </w:p>
          <w:p w14:paraId="57E001E8" w14:textId="77777777" w:rsidR="00A50704" w:rsidRDefault="00A50704" w:rsidP="00A5070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w:t>
            </w:r>
            <w:r w:rsidR="00452715">
              <w:rPr>
                <w:rFonts w:ascii="Times New Roman" w:eastAsia="Times New Roman" w:hAnsi="Times New Roman"/>
                <w:color w:val="222222"/>
                <w:sz w:val="18"/>
                <w:szCs w:val="18"/>
                <w:shd w:val="clear" w:color="auto" w:fill="FFFFFF"/>
                <w:lang w:val="en-US" w:eastAsia="fr-FR"/>
              </w:rPr>
              <w:t>Suicidal Behaviors Questionnaire (SBQ)</w:t>
            </w:r>
          </w:p>
          <w:p w14:paraId="3FA57CF4" w14:textId="2D4430DB" w:rsidR="00452715" w:rsidRPr="003672E4" w:rsidRDefault="00A50704" w:rsidP="00A5070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w:t>
            </w:r>
            <w:r w:rsidR="00452715">
              <w:rPr>
                <w:rFonts w:ascii="Times New Roman" w:eastAsia="Times New Roman" w:hAnsi="Times New Roman"/>
                <w:color w:val="222222"/>
                <w:sz w:val="18"/>
                <w:szCs w:val="18"/>
                <w:shd w:val="clear" w:color="auto" w:fill="FFFFFF"/>
                <w:lang w:val="en-US" w:eastAsia="fr-FR"/>
              </w:rPr>
              <w:t>Suicide Intent Questionnaire (SIQ)</w:t>
            </w:r>
            <w:r w:rsidR="00A032D8">
              <w:rPr>
                <w:rFonts w:ascii="Times New Roman" w:eastAsia="Times New Roman" w:hAnsi="Times New Roman"/>
                <w:color w:val="222222"/>
                <w:sz w:val="18"/>
                <w:szCs w:val="18"/>
                <w:shd w:val="clear" w:color="auto" w:fill="FFFFFF"/>
                <w:lang w:val="en-US" w:eastAsia="fr-FR"/>
              </w:rPr>
              <w:t>.</w:t>
            </w:r>
          </w:p>
        </w:tc>
        <w:tc>
          <w:tcPr>
            <w:tcW w:w="5528" w:type="dxa"/>
          </w:tcPr>
          <w:p w14:paraId="324FEA94" w14:textId="618B7F74"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-Presence and number of NSSI episodes were significantly related to presence and number of suicide attempts.</w:t>
            </w:r>
          </w:p>
          <w:p w14:paraId="3EE6F78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hAnsi="Times New Roman"/>
                <w:color w:val="000000"/>
                <w:sz w:val="18"/>
                <w:szCs w:val="18"/>
                <w:shd w:val="clear" w:color="auto" w:fill="FFFFFF"/>
                <w:lang w:val="en-US"/>
              </w:rPr>
              <w:t>P</w:t>
            </w:r>
            <w:r w:rsidRPr="003672E4">
              <w:rPr>
                <w:rFonts w:ascii="Times New Roman" w:eastAsia="Times New Roman" w:hAnsi="Times New Roman"/>
                <w:color w:val="222222"/>
                <w:sz w:val="18"/>
                <w:szCs w:val="18"/>
                <w:shd w:val="clear" w:color="auto" w:fill="FFFFFF"/>
                <w:lang w:val="en-US" w:eastAsia="fr-FR"/>
              </w:rPr>
              <w:t xml:space="preserve">atients' history of NSSI (presence and frequency) was strongly associated with history of </w:t>
            </w:r>
            <w:bookmarkStart w:id="0" w:name="_GoBack"/>
            <w:bookmarkEnd w:id="0"/>
            <w:r w:rsidRPr="003672E4">
              <w:rPr>
                <w:rFonts w:ascii="Times New Roman" w:eastAsia="Times New Roman" w:hAnsi="Times New Roman"/>
                <w:color w:val="222222"/>
                <w:sz w:val="18"/>
                <w:szCs w:val="18"/>
                <w:shd w:val="clear" w:color="auto" w:fill="FFFFFF"/>
                <w:lang w:val="en-US" w:eastAsia="fr-FR"/>
              </w:rPr>
              <w:t>suicide attempts.</w:t>
            </w:r>
          </w:p>
        </w:tc>
      </w:tr>
      <w:tr w:rsidR="00E73BEE" w:rsidRPr="003672E4" w14:paraId="719F8EC8" w14:textId="77777777" w:rsidTr="005B587F">
        <w:trPr>
          <w:trHeight w:val="22"/>
        </w:trPr>
        <w:tc>
          <w:tcPr>
            <w:tcW w:w="2348" w:type="dxa"/>
          </w:tcPr>
          <w:p w14:paraId="7679093D" w14:textId="7FF24891" w:rsidR="00E73BEE" w:rsidRDefault="00E73BEE" w:rsidP="00E73BEE">
            <w:pPr>
              <w:spacing w:after="0" w:line="240" w:lineRule="auto"/>
              <w:rPr>
                <w:rFonts w:ascii="Times New Roman" w:hAnsi="Times New Roman"/>
                <w:sz w:val="18"/>
                <w:szCs w:val="18"/>
                <w:lang w:val="en-US"/>
              </w:rPr>
            </w:pPr>
            <w:r w:rsidRPr="00E73BEE">
              <w:rPr>
                <w:rFonts w:ascii="Times New Roman" w:hAnsi="Times New Roman"/>
                <w:sz w:val="18"/>
                <w:szCs w:val="18"/>
                <w:lang w:val="en-US"/>
              </w:rPr>
              <w:t xml:space="preserve">Andover, M. S., Morris, B. W., Wren, A., &amp; Bruzzese, M. E. (2012). </w:t>
            </w:r>
          </w:p>
          <w:p w14:paraId="52A98C6D" w14:textId="77777777" w:rsidR="00E73BEE" w:rsidRDefault="00E73BEE" w:rsidP="00E73BEE">
            <w:pPr>
              <w:spacing w:after="0" w:line="240" w:lineRule="auto"/>
              <w:rPr>
                <w:rFonts w:ascii="Times New Roman" w:hAnsi="Times New Roman"/>
                <w:sz w:val="18"/>
                <w:szCs w:val="18"/>
                <w:lang w:val="en-US"/>
              </w:rPr>
            </w:pPr>
            <w:r w:rsidRPr="00E73BEE">
              <w:rPr>
                <w:rFonts w:ascii="Times New Roman" w:hAnsi="Times New Roman"/>
                <w:sz w:val="18"/>
                <w:szCs w:val="18"/>
                <w:lang w:val="en-US"/>
              </w:rPr>
              <w:t xml:space="preserve">The co-occurrence of non-suicidal self-injury and attempted suicide among adolescents: distinguishing risk factors and psychosocial correlates. </w:t>
            </w:r>
          </w:p>
          <w:p w14:paraId="523DAD13" w14:textId="77777777" w:rsidR="00E73BEE" w:rsidRDefault="00E73BEE" w:rsidP="00E73BEE">
            <w:pPr>
              <w:spacing w:after="0" w:line="240" w:lineRule="auto"/>
              <w:rPr>
                <w:rFonts w:ascii="Times New Roman" w:hAnsi="Times New Roman"/>
                <w:sz w:val="18"/>
                <w:szCs w:val="18"/>
                <w:lang w:val="en-US"/>
              </w:rPr>
            </w:pPr>
            <w:r w:rsidRPr="00E73BEE">
              <w:rPr>
                <w:rFonts w:ascii="Times New Roman" w:hAnsi="Times New Roman"/>
                <w:i/>
                <w:sz w:val="18"/>
                <w:szCs w:val="18"/>
                <w:lang w:val="en-US"/>
              </w:rPr>
              <w:t>Child Adolesc Psychiatry Ment Health</w:t>
            </w:r>
            <w:r w:rsidRPr="00E73BEE">
              <w:rPr>
                <w:rFonts w:ascii="Times New Roman" w:hAnsi="Times New Roman"/>
                <w:sz w:val="18"/>
                <w:szCs w:val="18"/>
                <w:lang w:val="en-US"/>
              </w:rPr>
              <w:t xml:space="preserve">, </w:t>
            </w:r>
            <w:r w:rsidRPr="00E73BEE">
              <w:rPr>
                <w:rFonts w:ascii="Times New Roman" w:hAnsi="Times New Roman"/>
                <w:i/>
                <w:iCs/>
                <w:sz w:val="18"/>
                <w:szCs w:val="18"/>
                <w:lang w:val="en-US"/>
              </w:rPr>
              <w:t>6</w:t>
            </w:r>
            <w:r w:rsidRPr="00E73BEE">
              <w:rPr>
                <w:rFonts w:ascii="Times New Roman" w:hAnsi="Times New Roman"/>
                <w:sz w:val="18"/>
                <w:szCs w:val="18"/>
                <w:lang w:val="en-US"/>
              </w:rPr>
              <w:t>, 11</w:t>
            </w:r>
            <w:r w:rsidRPr="00E73BEE">
              <w:rPr>
                <w:rFonts w:ascii="American Typewriter" w:hAnsi="American Typewriter" w:cs="American Typewriter"/>
                <w:sz w:val="18"/>
                <w:szCs w:val="18"/>
                <w:lang w:val="en-US"/>
              </w:rPr>
              <w:t>‑</w:t>
            </w:r>
            <w:r w:rsidRPr="00E73BEE">
              <w:rPr>
                <w:rFonts w:ascii="Times New Roman" w:hAnsi="Times New Roman"/>
                <w:sz w:val="18"/>
                <w:szCs w:val="18"/>
                <w:lang w:val="en-US"/>
              </w:rPr>
              <w:t>11</w:t>
            </w:r>
          </w:p>
          <w:p w14:paraId="2CADD6ED" w14:textId="4D7D128E" w:rsidR="00E73BEE" w:rsidRPr="00E73BEE" w:rsidRDefault="00E73BEE" w:rsidP="00E73BEE">
            <w:pPr>
              <w:spacing w:after="0" w:line="240" w:lineRule="auto"/>
              <w:rPr>
                <w:rFonts w:ascii="Times New Roman" w:eastAsia="Times New Roman" w:hAnsi="Times New Roman"/>
                <w:color w:val="222222"/>
                <w:sz w:val="18"/>
                <w:szCs w:val="18"/>
                <w:shd w:val="clear" w:color="auto" w:fill="FFFFFF"/>
                <w:lang w:val="en-US" w:eastAsia="fr-FR"/>
              </w:rPr>
            </w:pPr>
          </w:p>
        </w:tc>
        <w:tc>
          <w:tcPr>
            <w:tcW w:w="1339" w:type="dxa"/>
          </w:tcPr>
          <w:p w14:paraId="241B02C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Review</w:t>
            </w:r>
          </w:p>
        </w:tc>
        <w:tc>
          <w:tcPr>
            <w:tcW w:w="992" w:type="dxa"/>
          </w:tcPr>
          <w:p w14:paraId="3B45C35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7E62B10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N/A</w:t>
            </w:r>
          </w:p>
        </w:tc>
        <w:tc>
          <w:tcPr>
            <w:tcW w:w="1984" w:type="dxa"/>
          </w:tcPr>
          <w:p w14:paraId="2B2F032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investigate the association between attempted suicide and NSSI among adolescents.</w:t>
            </w:r>
          </w:p>
        </w:tc>
        <w:tc>
          <w:tcPr>
            <w:tcW w:w="2410" w:type="dxa"/>
          </w:tcPr>
          <w:p w14:paraId="7815E336" w14:textId="28E01EA6" w:rsidR="00E73BEE" w:rsidRPr="003672E4" w:rsidRDefault="00452715"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N/A</w:t>
            </w:r>
          </w:p>
        </w:tc>
        <w:tc>
          <w:tcPr>
            <w:tcW w:w="5528" w:type="dxa"/>
          </w:tcPr>
          <w:p w14:paraId="459901A7" w14:textId="4AB76120"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-Attempted suicide associated with poor family functioning</w:t>
            </w:r>
            <w:bookmarkStart w:id="1" w:name="d32702e1147"/>
            <w:bookmarkEnd w:id="1"/>
            <w:r w:rsidRPr="003672E4">
              <w:rPr>
                <w:rFonts w:ascii="Times New Roman" w:eastAsia="Times New Roman" w:hAnsi="Times New Roman"/>
                <w:color w:val="222222"/>
                <w:sz w:val="18"/>
                <w:szCs w:val="18"/>
                <w:shd w:val="clear" w:color="auto" w:fill="FFFFFF"/>
                <w:lang w:val="en-US" w:eastAsia="fr-FR"/>
              </w:rPr>
              <w:t>, suicidal ideation, unstable self-concept, and conduct problems</w:t>
            </w:r>
            <w:bookmarkStart w:id="2" w:name="d32702e1151"/>
            <w:bookmarkEnd w:id="2"/>
            <w:r w:rsidRPr="003672E4">
              <w:rPr>
                <w:rFonts w:ascii="Times New Roman" w:eastAsia="Times New Roman" w:hAnsi="Times New Roman"/>
                <w:color w:val="222222"/>
                <w:sz w:val="18"/>
                <w:szCs w:val="18"/>
                <w:shd w:val="clear" w:color="auto" w:fill="FFFFFF"/>
                <w:lang w:val="en-US" w:eastAsia="fr-FR"/>
              </w:rPr>
              <w:t>, and NSSI associated with hopelessness, presence of an anxiety disorder, female gender, and younger age.</w:t>
            </w:r>
          </w:p>
          <w:p w14:paraId="19E141A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hAnsi="Times New Roman"/>
                <w:color w:val="000000"/>
                <w:sz w:val="18"/>
                <w:szCs w:val="18"/>
                <w:shd w:val="clear" w:color="auto" w:fill="FFFFFF"/>
                <w:lang w:val="en-US"/>
              </w:rPr>
              <w:t xml:space="preserve"> </w:t>
            </w:r>
            <w:r w:rsidRPr="003672E4">
              <w:rPr>
                <w:rFonts w:ascii="Times New Roman" w:eastAsia="Times New Roman" w:hAnsi="Times New Roman"/>
                <w:color w:val="222222"/>
                <w:sz w:val="18"/>
                <w:szCs w:val="18"/>
                <w:shd w:val="clear" w:color="auto" w:fill="FFFFFF"/>
                <w:lang w:val="en-US" w:eastAsia="fr-FR"/>
              </w:rPr>
              <w:t>NSSI is a significant predictor of subsequent NSSI and subsequent suicide attempts.</w:t>
            </w:r>
          </w:p>
        </w:tc>
      </w:tr>
      <w:tr w:rsidR="00E73BEE" w:rsidRPr="003672E4" w14:paraId="0B05EBF5" w14:textId="77777777" w:rsidTr="005B587F">
        <w:trPr>
          <w:trHeight w:val="22"/>
        </w:trPr>
        <w:tc>
          <w:tcPr>
            <w:tcW w:w="2348" w:type="dxa"/>
          </w:tcPr>
          <w:p w14:paraId="322C1D94" w14:textId="77777777" w:rsidR="00E73BEE" w:rsidRPr="003077EE" w:rsidRDefault="00E73BEE" w:rsidP="003672E4">
            <w:pPr>
              <w:spacing w:after="0" w:line="240" w:lineRule="auto"/>
              <w:rPr>
                <w:rFonts w:ascii="Times New Roman" w:hAnsi="Times New Roman"/>
                <w:sz w:val="18"/>
                <w:szCs w:val="18"/>
                <w:lang w:val="en-US"/>
              </w:rPr>
            </w:pPr>
            <w:r w:rsidRPr="003077EE">
              <w:rPr>
                <w:rFonts w:ascii="Times New Roman" w:hAnsi="Times New Roman"/>
                <w:sz w:val="18"/>
                <w:szCs w:val="18"/>
                <w:lang w:val="en-US"/>
              </w:rPr>
              <w:t xml:space="preserve">Andover, M. S., Primack, J. M., Gibb, B. E., &amp; Pepper, C. M. (2010). </w:t>
            </w:r>
          </w:p>
          <w:p w14:paraId="417DACCB" w14:textId="77777777" w:rsidR="00E73BEE" w:rsidRPr="003077EE" w:rsidRDefault="00E73BEE" w:rsidP="003672E4">
            <w:pPr>
              <w:spacing w:after="0" w:line="240" w:lineRule="auto"/>
              <w:rPr>
                <w:rFonts w:ascii="Times New Roman" w:hAnsi="Times New Roman"/>
                <w:sz w:val="18"/>
                <w:szCs w:val="18"/>
                <w:lang w:val="en-US"/>
              </w:rPr>
            </w:pPr>
            <w:r w:rsidRPr="003077EE">
              <w:rPr>
                <w:rFonts w:ascii="Times New Roman" w:hAnsi="Times New Roman"/>
                <w:sz w:val="18"/>
                <w:szCs w:val="18"/>
                <w:lang w:val="en-US"/>
              </w:rPr>
              <w:t xml:space="preserve">An Examination of Non-Suicidal Self-Injury in Men: Do Men Differ From Women in Basic NSSI Characteristics? </w:t>
            </w:r>
          </w:p>
          <w:p w14:paraId="6D7C6C44" w14:textId="77777777" w:rsidR="00E73BEE" w:rsidRDefault="00E73BEE" w:rsidP="003672E4">
            <w:pPr>
              <w:spacing w:after="0" w:line="240" w:lineRule="auto"/>
              <w:rPr>
                <w:rFonts w:ascii="Times New Roman" w:hAnsi="Times New Roman"/>
                <w:sz w:val="18"/>
                <w:szCs w:val="18"/>
                <w:lang w:val="en-US"/>
              </w:rPr>
            </w:pPr>
            <w:r w:rsidRPr="003077EE">
              <w:rPr>
                <w:rFonts w:ascii="Times New Roman" w:hAnsi="Times New Roman"/>
                <w:i/>
                <w:iCs/>
                <w:sz w:val="18"/>
                <w:szCs w:val="18"/>
                <w:lang w:val="en-US"/>
              </w:rPr>
              <w:t>Archives of Suicide Research</w:t>
            </w:r>
            <w:r w:rsidRPr="003077EE">
              <w:rPr>
                <w:rFonts w:ascii="Times New Roman" w:hAnsi="Times New Roman"/>
                <w:sz w:val="18"/>
                <w:szCs w:val="18"/>
                <w:lang w:val="en-US"/>
              </w:rPr>
              <w:t xml:space="preserve">, </w:t>
            </w:r>
            <w:r w:rsidRPr="003077EE">
              <w:rPr>
                <w:rFonts w:ascii="Times New Roman" w:hAnsi="Times New Roman"/>
                <w:i/>
                <w:iCs/>
                <w:sz w:val="18"/>
                <w:szCs w:val="18"/>
                <w:lang w:val="en-US"/>
              </w:rPr>
              <w:t>14</w:t>
            </w:r>
            <w:r w:rsidRPr="003077EE">
              <w:rPr>
                <w:rFonts w:ascii="Times New Roman" w:hAnsi="Times New Roman"/>
                <w:sz w:val="18"/>
                <w:szCs w:val="18"/>
                <w:lang w:val="en-US"/>
              </w:rPr>
              <w:t>(1), 79</w:t>
            </w:r>
            <w:r w:rsidRPr="003077EE">
              <w:rPr>
                <w:rFonts w:ascii="American Typewriter" w:hAnsi="American Typewriter" w:cs="American Typewriter"/>
                <w:sz w:val="18"/>
                <w:szCs w:val="18"/>
                <w:lang w:val="en-US"/>
              </w:rPr>
              <w:t>‑</w:t>
            </w:r>
            <w:r w:rsidRPr="003077EE">
              <w:rPr>
                <w:rFonts w:ascii="Times New Roman" w:hAnsi="Times New Roman"/>
                <w:sz w:val="18"/>
                <w:szCs w:val="18"/>
                <w:lang w:val="en-US"/>
              </w:rPr>
              <w:t>88</w:t>
            </w:r>
          </w:p>
          <w:p w14:paraId="113591EF" w14:textId="0D5ABFCA" w:rsidR="00E73BEE" w:rsidRPr="00E73BEE"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1339" w:type="dxa"/>
          </w:tcPr>
          <w:p w14:paraId="4F2C3A4A" w14:textId="27FA8614" w:rsidR="00E73BEE" w:rsidRPr="003672E4" w:rsidRDefault="00E73BEE" w:rsidP="00A032D8">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3077EE">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6EC5191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1A61BE3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48 individuals reporting a history of NSSI (adolescents and young adults) among a nonclinical sample.</w:t>
            </w:r>
          </w:p>
        </w:tc>
        <w:tc>
          <w:tcPr>
            <w:tcW w:w="1984" w:type="dxa"/>
          </w:tcPr>
          <w:p w14:paraId="32CAF28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Describing and comparing basic NSSI characteristics among a nonclinical sample by gender.</w:t>
            </w:r>
          </w:p>
        </w:tc>
        <w:tc>
          <w:tcPr>
            <w:tcW w:w="2410" w:type="dxa"/>
          </w:tcPr>
          <w:p w14:paraId="50F67A84" w14:textId="77777777" w:rsidR="00E73BEE" w:rsidRDefault="003077EE"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Interviews:</w:t>
            </w:r>
          </w:p>
          <w:p w14:paraId="094722C1" w14:textId="77777777" w:rsidR="003077EE" w:rsidRDefault="003077EE"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-Frequency of Activities Scale</w:t>
            </w:r>
          </w:p>
          <w:p w14:paraId="5117EFCE" w14:textId="3A81FC5C" w:rsidR="003077EE" w:rsidRDefault="003077EE"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-Checklist-90-Revised</w:t>
            </w:r>
          </w:p>
          <w:p w14:paraId="27BB2FCA" w14:textId="0910B155" w:rsidR="003077EE" w:rsidRDefault="003077EE"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-Self-Mutilative Behaviors Interviews</w:t>
            </w:r>
          </w:p>
          <w:p w14:paraId="606FBCFA" w14:textId="77777777" w:rsidR="003077EE" w:rsidRDefault="003077EE"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-Self-Injury Scale</w:t>
            </w:r>
          </w:p>
          <w:p w14:paraId="5FBE5A36" w14:textId="64DE1CF2" w:rsidR="003077EE" w:rsidRPr="003672E4" w:rsidRDefault="003077EE"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-Global Severity Index</w:t>
            </w:r>
            <w:r w:rsidR="00881C5F">
              <w:rPr>
                <w:rFonts w:ascii="Times New Roman" w:eastAsia="Times New Roman" w:hAnsi="Times New Roman"/>
                <w:color w:val="222222"/>
                <w:sz w:val="18"/>
                <w:szCs w:val="18"/>
                <w:shd w:val="clear" w:color="auto" w:fill="FFFFFF"/>
                <w:lang w:val="en-US" w:eastAsia="fr-FR"/>
              </w:rPr>
              <w:t>.</w:t>
            </w:r>
          </w:p>
        </w:tc>
        <w:tc>
          <w:tcPr>
            <w:tcW w:w="5528" w:type="dxa"/>
          </w:tcPr>
          <w:p w14:paraId="2EC65DB6" w14:textId="7ABA7F9B"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Men and women differed significantly on age of onset, degree of medical injury, and NSSI methods.</w:t>
            </w:r>
          </w:p>
        </w:tc>
      </w:tr>
      <w:tr w:rsidR="00E73BEE" w:rsidRPr="003672E4" w14:paraId="18682954" w14:textId="77777777" w:rsidTr="005B587F">
        <w:trPr>
          <w:trHeight w:val="22"/>
        </w:trPr>
        <w:tc>
          <w:tcPr>
            <w:tcW w:w="2348" w:type="dxa"/>
          </w:tcPr>
          <w:p w14:paraId="545FF506" w14:textId="1AC6FE36" w:rsidR="00EC15E3" w:rsidRDefault="00E73BEE" w:rsidP="003672E4">
            <w:pPr>
              <w:spacing w:after="0" w:line="240" w:lineRule="auto"/>
              <w:rPr>
                <w:rFonts w:ascii="Times New Roman" w:hAnsi="Times New Roman"/>
                <w:sz w:val="18"/>
                <w:szCs w:val="18"/>
                <w:lang w:val="en-US"/>
              </w:rPr>
            </w:pPr>
            <w:r w:rsidRPr="00E73BEE">
              <w:rPr>
                <w:rFonts w:ascii="Times New Roman" w:hAnsi="Times New Roman"/>
                <w:sz w:val="18"/>
                <w:szCs w:val="18"/>
                <w:lang w:val="en-US"/>
              </w:rPr>
              <w:t xml:space="preserve">Anestis, M. D., Bagge, C. L., Tull, M. T., &amp; Joiner, T. E. (2011). </w:t>
            </w:r>
          </w:p>
          <w:p w14:paraId="5ED60F14" w14:textId="77777777" w:rsidR="00E73BEE" w:rsidRDefault="00E73BEE" w:rsidP="003672E4">
            <w:pPr>
              <w:spacing w:after="0" w:line="240" w:lineRule="auto"/>
              <w:rPr>
                <w:rFonts w:ascii="Times New Roman" w:hAnsi="Times New Roman"/>
                <w:sz w:val="18"/>
                <w:szCs w:val="18"/>
                <w:lang w:val="en-US"/>
              </w:rPr>
            </w:pPr>
            <w:r w:rsidRPr="00E73BEE">
              <w:rPr>
                <w:rFonts w:ascii="Times New Roman" w:hAnsi="Times New Roman"/>
                <w:sz w:val="18"/>
                <w:szCs w:val="18"/>
                <w:lang w:val="en-US"/>
              </w:rPr>
              <w:t xml:space="preserve">Clarifying the role of emotion dysregulation in the interpersonal-psychological theory of suicidal behavior in an undergraduate sample. </w:t>
            </w:r>
            <w:r w:rsidRPr="00E73BEE">
              <w:rPr>
                <w:rFonts w:ascii="Times New Roman" w:hAnsi="Times New Roman"/>
                <w:i/>
                <w:iCs/>
                <w:sz w:val="18"/>
                <w:szCs w:val="18"/>
                <w:lang w:val="en-US"/>
              </w:rPr>
              <w:t>Journal of Psychiatric Research</w:t>
            </w:r>
            <w:r w:rsidRPr="00E73BEE">
              <w:rPr>
                <w:rFonts w:ascii="Times New Roman" w:hAnsi="Times New Roman"/>
                <w:sz w:val="18"/>
                <w:szCs w:val="18"/>
                <w:lang w:val="en-US"/>
              </w:rPr>
              <w:t xml:space="preserve">, </w:t>
            </w:r>
            <w:r w:rsidRPr="00E73BEE">
              <w:rPr>
                <w:rFonts w:ascii="Times New Roman" w:hAnsi="Times New Roman"/>
                <w:i/>
                <w:iCs/>
                <w:sz w:val="18"/>
                <w:szCs w:val="18"/>
                <w:lang w:val="en-US"/>
              </w:rPr>
              <w:t>45</w:t>
            </w:r>
            <w:r w:rsidRPr="00E73BEE">
              <w:rPr>
                <w:rFonts w:ascii="Times New Roman" w:hAnsi="Times New Roman"/>
                <w:sz w:val="18"/>
                <w:szCs w:val="18"/>
                <w:lang w:val="en-US"/>
              </w:rPr>
              <w:t>(5), 603</w:t>
            </w:r>
            <w:r w:rsidRPr="00E73BEE">
              <w:rPr>
                <w:rFonts w:ascii="American Typewriter" w:hAnsi="American Typewriter" w:cs="American Typewriter"/>
                <w:sz w:val="18"/>
                <w:szCs w:val="18"/>
                <w:lang w:val="en-US"/>
              </w:rPr>
              <w:t>‑</w:t>
            </w:r>
            <w:r w:rsidRPr="00E73BEE">
              <w:rPr>
                <w:rFonts w:ascii="Times New Roman" w:hAnsi="Times New Roman"/>
                <w:sz w:val="18"/>
                <w:szCs w:val="18"/>
                <w:lang w:val="en-US"/>
              </w:rPr>
              <w:t>611</w:t>
            </w:r>
          </w:p>
          <w:p w14:paraId="7D39CB80" w14:textId="0047DA0D" w:rsidR="00EC15E3" w:rsidRPr="00E73BEE" w:rsidRDefault="00EC15E3"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1339" w:type="dxa"/>
          </w:tcPr>
          <w:p w14:paraId="2D40E1DD" w14:textId="0599DC9A"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A032D8">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2D25B89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1B26985A"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283 undergraduates.</w:t>
            </w:r>
          </w:p>
        </w:tc>
        <w:tc>
          <w:tcPr>
            <w:tcW w:w="1984" w:type="dxa"/>
          </w:tcPr>
          <w:p w14:paraId="32AF69F8"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hAnsi="Times New Roman"/>
                <w:color w:val="2E2E2E"/>
                <w:sz w:val="18"/>
                <w:szCs w:val="18"/>
                <w:shd w:val="clear" w:color="auto" w:fill="FFFFFF"/>
                <w:lang w:val="en-US"/>
              </w:rPr>
              <w:t>To examine two specific components of emotion dysregulation – negative urgency and distress tolerance – and their relationships to all three components of the</w:t>
            </w:r>
            <w:r w:rsidRPr="003672E4">
              <w:rPr>
                <w:rStyle w:val="apple-converted-space"/>
                <w:rFonts w:ascii="Times New Roman" w:hAnsi="Times New Roman"/>
                <w:color w:val="2E2E2E"/>
                <w:sz w:val="18"/>
                <w:szCs w:val="18"/>
                <w:shd w:val="clear" w:color="auto" w:fill="FFFFFF"/>
                <w:lang w:val="en-US"/>
              </w:rPr>
              <w:t> </w:t>
            </w:r>
            <w:r w:rsidRPr="003672E4">
              <w:rPr>
                <w:rFonts w:ascii="Times New Roman" w:hAnsi="Times New Roman"/>
                <w:color w:val="2E2E2E"/>
                <w:sz w:val="18"/>
                <w:szCs w:val="18"/>
                <w:shd w:val="clear" w:color="auto" w:fill="FFFFFF"/>
                <w:lang w:val="en-US"/>
              </w:rPr>
              <w:t>interpersonal-psychological theory of suicidal behavior.</w:t>
            </w:r>
          </w:p>
        </w:tc>
        <w:tc>
          <w:tcPr>
            <w:tcW w:w="2410" w:type="dxa"/>
          </w:tcPr>
          <w:p w14:paraId="798B979D" w14:textId="1CC98FB9" w:rsidR="00A032D8" w:rsidRDefault="00A032D8"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Self-report questionnaires:</w:t>
            </w:r>
          </w:p>
          <w:p w14:paraId="4C9AB3F3" w14:textId="77777777" w:rsidR="00A50704" w:rsidRDefault="00A50704" w:rsidP="00A032D8">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w:t>
            </w:r>
            <w:r w:rsidR="00A032D8">
              <w:rPr>
                <w:rFonts w:ascii="Times New Roman" w:eastAsia="Times New Roman" w:hAnsi="Times New Roman"/>
                <w:color w:val="222222"/>
                <w:sz w:val="18"/>
                <w:szCs w:val="18"/>
                <w:shd w:val="clear" w:color="auto" w:fill="FFFFFF"/>
                <w:lang w:val="en-US" w:eastAsia="fr-FR"/>
              </w:rPr>
              <w:t>Urgency Premeditation Perseverance Sensation seeking and Positive Urgency Imp</w:t>
            </w:r>
            <w:r>
              <w:rPr>
                <w:rFonts w:ascii="Times New Roman" w:eastAsia="Times New Roman" w:hAnsi="Times New Roman"/>
                <w:color w:val="222222"/>
                <w:sz w:val="18"/>
                <w:szCs w:val="18"/>
                <w:shd w:val="clear" w:color="auto" w:fill="FFFFFF"/>
                <w:lang w:val="en-US" w:eastAsia="fr-FR"/>
              </w:rPr>
              <w:t>ulsive Behavior Scale (UPPS-P)</w:t>
            </w:r>
          </w:p>
          <w:p w14:paraId="67C697C5" w14:textId="77777777" w:rsidR="00A50704" w:rsidRDefault="00A50704" w:rsidP="00A5070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w:t>
            </w:r>
            <w:r w:rsidR="00A032D8">
              <w:rPr>
                <w:rFonts w:ascii="Times New Roman" w:eastAsia="Times New Roman" w:hAnsi="Times New Roman"/>
                <w:color w:val="222222"/>
                <w:sz w:val="18"/>
                <w:szCs w:val="18"/>
                <w:shd w:val="clear" w:color="auto" w:fill="FFFFFF"/>
                <w:lang w:val="en-US" w:eastAsia="fr-FR"/>
              </w:rPr>
              <w:t>Distress Tolerance Scale (DTS), Acquired Capa</w:t>
            </w:r>
            <w:r>
              <w:rPr>
                <w:rFonts w:ascii="Times New Roman" w:eastAsia="Times New Roman" w:hAnsi="Times New Roman"/>
                <w:color w:val="222222"/>
                <w:sz w:val="18"/>
                <w:szCs w:val="18"/>
                <w:shd w:val="clear" w:color="auto" w:fill="FFFFFF"/>
                <w:lang w:val="en-US" w:eastAsia="fr-FR"/>
              </w:rPr>
              <w:t>bility for Suicide Scale (ACSS)</w:t>
            </w:r>
          </w:p>
          <w:p w14:paraId="6488DAA9" w14:textId="77777777" w:rsidR="00E73BEE" w:rsidRDefault="00A50704" w:rsidP="00A5070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w:t>
            </w:r>
            <w:r w:rsidR="00A032D8">
              <w:rPr>
                <w:rFonts w:ascii="Times New Roman" w:eastAsia="Times New Roman" w:hAnsi="Times New Roman"/>
                <w:color w:val="222222"/>
                <w:sz w:val="18"/>
                <w:szCs w:val="18"/>
                <w:shd w:val="clear" w:color="auto" w:fill="FFFFFF"/>
                <w:lang w:val="en-US" w:eastAsia="fr-FR"/>
              </w:rPr>
              <w:t>Interpersonal Needs Questionnaire (INQ).</w:t>
            </w:r>
          </w:p>
          <w:p w14:paraId="6CFB5C69" w14:textId="0A0FFF43" w:rsidR="00A50704" w:rsidRPr="003672E4" w:rsidRDefault="00A50704" w:rsidP="00A50704">
            <w:pPr>
              <w:spacing w:after="0" w:line="240" w:lineRule="auto"/>
              <w:rPr>
                <w:rFonts w:ascii="Times New Roman" w:hAnsi="Times New Roman"/>
                <w:color w:val="000000"/>
                <w:sz w:val="18"/>
                <w:szCs w:val="18"/>
                <w:shd w:val="clear" w:color="auto" w:fill="FFFFFF"/>
                <w:lang w:val="en-US"/>
              </w:rPr>
            </w:pPr>
          </w:p>
        </w:tc>
        <w:tc>
          <w:tcPr>
            <w:tcW w:w="5528" w:type="dxa"/>
          </w:tcPr>
          <w:p w14:paraId="0E812E8E" w14:textId="2497C207" w:rsidR="00E73BEE" w:rsidRPr="003672E4" w:rsidRDefault="00E73BEE" w:rsidP="003672E4">
            <w:pPr>
              <w:spacing w:after="0" w:line="240" w:lineRule="auto"/>
              <w:rPr>
                <w:rFonts w:ascii="Times New Roman" w:hAnsi="Times New Roman"/>
                <w:color w:val="000000"/>
                <w:sz w:val="18"/>
                <w:szCs w:val="18"/>
                <w:shd w:val="clear" w:color="auto" w:fill="FFFFFF"/>
                <w:lang w:val="en-US"/>
              </w:rPr>
            </w:pPr>
            <w:r w:rsidRPr="003672E4">
              <w:rPr>
                <w:rFonts w:ascii="Times New Roman" w:hAnsi="Times New Roman"/>
                <w:color w:val="000000"/>
                <w:sz w:val="18"/>
                <w:szCs w:val="18"/>
                <w:shd w:val="clear" w:color="auto" w:fill="FFFFFF"/>
                <w:lang w:val="en-US"/>
              </w:rPr>
              <w:t>-Emotionally dysregulated individuals - with low distress tolerance and high negative urgency - exhibited higher levels of suicidal desire, as indexed by perceived burdensomeness and thwarted belongingness.</w:t>
            </w:r>
          </w:p>
          <w:p w14:paraId="0CE3C0C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hAnsi="Times New Roman"/>
                <w:color w:val="000000"/>
                <w:sz w:val="18"/>
                <w:szCs w:val="18"/>
                <w:shd w:val="clear" w:color="auto" w:fill="FFFFFF"/>
                <w:lang w:val="en-US"/>
              </w:rPr>
              <w:t>-Emotionally dysregulated individuals exhibited lower levels of the acquired capability for suicide and physiological pain tolerance</w:t>
            </w:r>
          </w:p>
        </w:tc>
      </w:tr>
      <w:tr w:rsidR="00E73BEE" w:rsidRPr="003672E4" w14:paraId="1D378B24" w14:textId="77777777" w:rsidTr="005B587F">
        <w:trPr>
          <w:trHeight w:val="22"/>
        </w:trPr>
        <w:tc>
          <w:tcPr>
            <w:tcW w:w="2348" w:type="dxa"/>
          </w:tcPr>
          <w:p w14:paraId="57E5819C" w14:textId="48B95C1F" w:rsidR="00EC15E3" w:rsidRDefault="00EC15E3" w:rsidP="00EC15E3">
            <w:pPr>
              <w:shd w:val="clear" w:color="auto" w:fill="FFFFFF"/>
              <w:spacing w:after="0" w:line="240" w:lineRule="auto"/>
              <w:outlineLvl w:val="0"/>
              <w:rPr>
                <w:rFonts w:ascii="Times New Roman" w:hAnsi="Times New Roman"/>
                <w:sz w:val="18"/>
                <w:szCs w:val="18"/>
                <w:lang w:val="en-US"/>
              </w:rPr>
            </w:pPr>
            <w:r w:rsidRPr="00EC15E3">
              <w:rPr>
                <w:rFonts w:ascii="Times New Roman" w:hAnsi="Times New Roman"/>
                <w:sz w:val="18"/>
                <w:szCs w:val="18"/>
                <w:lang w:val="en-US"/>
              </w:rPr>
              <w:t xml:space="preserve">Asarnow, J. R., Porta, G., Spirito, A., </w:t>
            </w:r>
            <w:r>
              <w:rPr>
                <w:rFonts w:ascii="Times New Roman" w:hAnsi="Times New Roman"/>
                <w:sz w:val="18"/>
                <w:szCs w:val="18"/>
                <w:lang w:val="en-US"/>
              </w:rPr>
              <w:t xml:space="preserve">and al. </w:t>
            </w:r>
            <w:r w:rsidRPr="00EC15E3">
              <w:rPr>
                <w:rFonts w:ascii="Times New Roman" w:hAnsi="Times New Roman"/>
                <w:sz w:val="18"/>
                <w:szCs w:val="18"/>
                <w:lang w:val="en-US"/>
              </w:rPr>
              <w:t xml:space="preserve">(2011). Suicide Attempts and Nonsuicidal Self-Injury in the Treatment of Resistant Depression in Adolescents: </w:t>
            </w:r>
            <w:r w:rsidRPr="00EC15E3">
              <w:rPr>
                <w:rFonts w:ascii="Times New Roman" w:hAnsi="Times New Roman"/>
                <w:sz w:val="18"/>
                <w:szCs w:val="18"/>
                <w:lang w:val="en-US"/>
              </w:rPr>
              <w:lastRenderedPageBreak/>
              <w:t>Findings from the TORDIA Trial</w:t>
            </w:r>
            <w:r>
              <w:rPr>
                <w:rFonts w:ascii="Times New Roman" w:hAnsi="Times New Roman"/>
                <w:sz w:val="18"/>
                <w:szCs w:val="18"/>
                <w:lang w:val="en-US"/>
              </w:rPr>
              <w:t>.</w:t>
            </w:r>
          </w:p>
          <w:p w14:paraId="6E28C1CE" w14:textId="3B8306F0" w:rsidR="00E73BEE" w:rsidRDefault="00EC15E3" w:rsidP="00EC15E3">
            <w:pPr>
              <w:shd w:val="clear" w:color="auto" w:fill="FFFFFF"/>
              <w:spacing w:after="0" w:line="240" w:lineRule="auto"/>
              <w:outlineLvl w:val="0"/>
              <w:rPr>
                <w:rFonts w:ascii="Times New Roman" w:hAnsi="Times New Roman"/>
                <w:sz w:val="18"/>
                <w:szCs w:val="18"/>
                <w:lang w:val="en-US"/>
              </w:rPr>
            </w:pPr>
            <w:r w:rsidRPr="00EC15E3">
              <w:rPr>
                <w:rFonts w:ascii="Times New Roman" w:hAnsi="Times New Roman"/>
                <w:i/>
                <w:iCs/>
                <w:sz w:val="18"/>
                <w:szCs w:val="18"/>
                <w:lang w:val="en-US"/>
              </w:rPr>
              <w:t>J Am Acad Child Adolesc Psychiatry</w:t>
            </w:r>
            <w:r>
              <w:rPr>
                <w:rFonts w:ascii="Times New Roman" w:hAnsi="Times New Roman"/>
                <w:i/>
                <w:iCs/>
                <w:sz w:val="18"/>
                <w:szCs w:val="18"/>
                <w:lang w:val="en-US"/>
              </w:rPr>
              <w:t xml:space="preserve">, </w:t>
            </w:r>
            <w:r w:rsidRPr="00EC15E3">
              <w:rPr>
                <w:rFonts w:ascii="Times New Roman" w:hAnsi="Times New Roman"/>
                <w:i/>
                <w:iCs/>
                <w:sz w:val="18"/>
                <w:szCs w:val="18"/>
                <w:lang w:val="en-US"/>
              </w:rPr>
              <w:t>50</w:t>
            </w:r>
            <w:r w:rsidRPr="00EC15E3">
              <w:rPr>
                <w:rFonts w:ascii="Times New Roman" w:hAnsi="Times New Roman"/>
                <w:sz w:val="18"/>
                <w:szCs w:val="18"/>
                <w:lang w:val="en-US"/>
              </w:rPr>
              <w:t>(8), 772</w:t>
            </w:r>
            <w:r w:rsidRPr="00EC15E3">
              <w:rPr>
                <w:rFonts w:ascii="American Typewriter" w:hAnsi="American Typewriter" w:cs="American Typewriter"/>
                <w:sz w:val="18"/>
                <w:szCs w:val="18"/>
                <w:lang w:val="en-US"/>
              </w:rPr>
              <w:t>‑</w:t>
            </w:r>
            <w:r w:rsidRPr="00EC15E3">
              <w:rPr>
                <w:rFonts w:ascii="Times New Roman" w:hAnsi="Times New Roman"/>
                <w:sz w:val="18"/>
                <w:szCs w:val="18"/>
                <w:lang w:val="en-US"/>
              </w:rPr>
              <w:t>781</w:t>
            </w:r>
          </w:p>
          <w:p w14:paraId="6F063F79" w14:textId="3A4EE126" w:rsidR="00EC15E3" w:rsidRPr="00EC15E3" w:rsidRDefault="00EC15E3" w:rsidP="00EC15E3">
            <w:pPr>
              <w:shd w:val="clear" w:color="auto" w:fill="FFFFFF"/>
              <w:spacing w:after="0" w:line="240" w:lineRule="auto"/>
              <w:outlineLvl w:val="0"/>
              <w:rPr>
                <w:rFonts w:ascii="Times New Roman" w:eastAsia="Times New Roman" w:hAnsi="Times New Roman"/>
                <w:color w:val="222222"/>
                <w:sz w:val="18"/>
                <w:szCs w:val="18"/>
                <w:shd w:val="clear" w:color="auto" w:fill="FFFFFF"/>
                <w:lang w:val="en-US" w:eastAsia="fr-FR"/>
              </w:rPr>
            </w:pPr>
          </w:p>
        </w:tc>
        <w:tc>
          <w:tcPr>
            <w:tcW w:w="1339" w:type="dxa"/>
          </w:tcPr>
          <w:p w14:paraId="5DBDFB7E" w14:textId="70F862D0" w:rsidR="00E73BEE" w:rsidRPr="003672E4" w:rsidRDefault="00E73BEE" w:rsidP="00A032D8">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lastRenderedPageBreak/>
              <w:t xml:space="preserve">Original </w:t>
            </w:r>
            <w:r w:rsidR="00A032D8">
              <w:rPr>
                <w:rFonts w:ascii="Times New Roman" w:eastAsia="Times New Roman" w:hAnsi="Times New Roman"/>
                <w:color w:val="222222"/>
                <w:sz w:val="18"/>
                <w:szCs w:val="18"/>
                <w:shd w:val="clear" w:color="auto" w:fill="FFFFFF"/>
                <w:lang w:val="en-US" w:eastAsia="fr-FR"/>
              </w:rPr>
              <w:t xml:space="preserve">prospective randomized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5C65F86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10D1E8F3" w14:textId="394E6396" w:rsidR="00A032D8" w:rsidRDefault="00E73BEE" w:rsidP="00A032D8">
            <w:pPr>
              <w:widowControl w:val="0"/>
              <w:autoSpaceDE w:val="0"/>
              <w:autoSpaceDN w:val="0"/>
              <w:adjustRightInd w:val="0"/>
              <w:spacing w:after="0" w:line="240" w:lineRule="auto"/>
              <w:rPr>
                <w:rFonts w:ascii="Times New Roman" w:hAnsi="Times New Roman"/>
                <w:sz w:val="18"/>
                <w:szCs w:val="18"/>
                <w:lang w:val="en-US"/>
              </w:rPr>
            </w:pPr>
            <w:r w:rsidRPr="003672E4">
              <w:rPr>
                <w:rFonts w:ascii="Times New Roman" w:eastAsia="Times New Roman" w:hAnsi="Times New Roman"/>
                <w:color w:val="222222"/>
                <w:sz w:val="18"/>
                <w:szCs w:val="18"/>
                <w:shd w:val="clear" w:color="auto" w:fill="FFFFFF"/>
                <w:lang w:val="en-US" w:eastAsia="fr-FR"/>
              </w:rPr>
              <w:t>334 depressed adolescents who did not impr</w:t>
            </w:r>
            <w:r w:rsidR="00A032D8">
              <w:rPr>
                <w:rFonts w:ascii="Times New Roman" w:eastAsia="Times New Roman" w:hAnsi="Times New Roman"/>
                <w:color w:val="222222"/>
                <w:sz w:val="18"/>
                <w:szCs w:val="18"/>
                <w:shd w:val="clear" w:color="auto" w:fill="FFFFFF"/>
                <w:lang w:val="en-US" w:eastAsia="fr-FR"/>
              </w:rPr>
              <w:t>ove with an adequate SSRI trial</w:t>
            </w:r>
            <w:r w:rsidR="00A032D8">
              <w:rPr>
                <w:rFonts w:ascii="Times New Roman" w:hAnsi="Times New Roman"/>
                <w:sz w:val="18"/>
                <w:szCs w:val="18"/>
                <w:lang w:val="en-US"/>
              </w:rPr>
              <w:t xml:space="preserve"> </w:t>
            </w:r>
            <w:r w:rsidR="00A032D8">
              <w:rPr>
                <w:rFonts w:ascii="Times New Roman" w:hAnsi="Times New Roman"/>
                <w:sz w:val="18"/>
                <w:szCs w:val="18"/>
                <w:lang w:val="en-US"/>
              </w:rPr>
              <w:lastRenderedPageBreak/>
              <w:t>randomized to a medication switch (SSRI or venlafaxine), with or without cognitive-behavioral</w:t>
            </w:r>
          </w:p>
          <w:p w14:paraId="03F3C88B" w14:textId="77777777" w:rsidR="00E73BEE" w:rsidRDefault="00A032D8" w:rsidP="00A032D8">
            <w:pPr>
              <w:spacing w:after="0" w:line="240" w:lineRule="auto"/>
              <w:rPr>
                <w:rFonts w:ascii="Times New Roman" w:hAnsi="Times New Roman"/>
                <w:sz w:val="18"/>
                <w:szCs w:val="18"/>
                <w:lang w:val="en-US"/>
              </w:rPr>
            </w:pPr>
            <w:r>
              <w:rPr>
                <w:rFonts w:ascii="Times New Roman" w:hAnsi="Times New Roman"/>
                <w:sz w:val="18"/>
                <w:szCs w:val="18"/>
                <w:lang w:val="en-US"/>
              </w:rPr>
              <w:t>therapy.</w:t>
            </w:r>
          </w:p>
          <w:p w14:paraId="4EF742E9" w14:textId="0F4F518E" w:rsidR="00A032D8" w:rsidRPr="003672E4" w:rsidRDefault="00A032D8" w:rsidP="00A032D8">
            <w:pPr>
              <w:spacing w:after="0" w:line="240" w:lineRule="auto"/>
              <w:rPr>
                <w:rFonts w:ascii="Times New Roman" w:eastAsia="Times New Roman" w:hAnsi="Times New Roman"/>
                <w:color w:val="222222"/>
                <w:sz w:val="18"/>
                <w:szCs w:val="18"/>
                <w:shd w:val="clear" w:color="auto" w:fill="FFFFFF"/>
                <w:lang w:val="en-US" w:eastAsia="fr-FR"/>
              </w:rPr>
            </w:pPr>
          </w:p>
        </w:tc>
        <w:tc>
          <w:tcPr>
            <w:tcW w:w="1984" w:type="dxa"/>
          </w:tcPr>
          <w:p w14:paraId="7ECEC70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lastRenderedPageBreak/>
              <w:t xml:space="preserve">To evaluate the clinical and prognostic significance of suicide attempts (SAs) and nonsuicidal self-injury (NSSI) in adolescents </w:t>
            </w:r>
            <w:r w:rsidRPr="003672E4">
              <w:rPr>
                <w:rFonts w:ascii="Times New Roman" w:eastAsia="Times New Roman" w:hAnsi="Times New Roman"/>
                <w:color w:val="222222"/>
                <w:sz w:val="18"/>
                <w:szCs w:val="18"/>
                <w:shd w:val="clear" w:color="auto" w:fill="FFFFFF"/>
                <w:lang w:val="en-US" w:eastAsia="fr-FR"/>
              </w:rPr>
              <w:lastRenderedPageBreak/>
              <w:t>with treatment-resistant depression.</w:t>
            </w:r>
          </w:p>
        </w:tc>
        <w:tc>
          <w:tcPr>
            <w:tcW w:w="2410" w:type="dxa"/>
          </w:tcPr>
          <w:p w14:paraId="2C130765" w14:textId="77777777" w:rsidR="00A50704" w:rsidRDefault="00A50704" w:rsidP="00A50704">
            <w:pPr>
              <w:widowControl w:val="0"/>
              <w:autoSpaceDE w:val="0"/>
              <w:autoSpaceDN w:val="0"/>
              <w:adjustRightInd w:val="0"/>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lastRenderedPageBreak/>
              <w:t>Questionnaires:</w:t>
            </w:r>
          </w:p>
          <w:p w14:paraId="58245E1A" w14:textId="1A2C3644" w:rsidR="00A50704" w:rsidRDefault="00A50704" w:rsidP="00A50704">
            <w:pPr>
              <w:widowControl w:val="0"/>
              <w:autoSpaceDE w:val="0"/>
              <w:autoSpaceDN w:val="0"/>
              <w:adjustRightInd w:val="0"/>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-Schedule for Affective Disorders and Schizophrenia for School-Aged Children (K-SADS)</w:t>
            </w:r>
          </w:p>
          <w:p w14:paraId="692EE3E6" w14:textId="77777777" w:rsidR="00A50704" w:rsidRDefault="00A50704" w:rsidP="00A50704">
            <w:pPr>
              <w:widowControl w:val="0"/>
              <w:autoSpaceDE w:val="0"/>
              <w:autoSpaceDN w:val="0"/>
              <w:adjustRightInd w:val="0"/>
              <w:spacing w:after="0" w:line="240" w:lineRule="auto"/>
              <w:rPr>
                <w:rFonts w:ascii="Times New Roman" w:hAnsi="Times New Roman"/>
                <w:color w:val="000000"/>
                <w:sz w:val="18"/>
                <w:szCs w:val="18"/>
                <w:lang w:val="en-US"/>
              </w:rPr>
            </w:pPr>
            <w:r>
              <w:rPr>
                <w:rFonts w:ascii="Times New Roman" w:hAnsi="Times New Roman"/>
                <w:color w:val="000000"/>
                <w:sz w:val="18"/>
                <w:szCs w:val="18"/>
                <w:lang w:val="en-US"/>
              </w:rPr>
              <w:t xml:space="preserve">-Clinician Weekly Rating </w:t>
            </w:r>
            <w:r>
              <w:rPr>
                <w:rFonts w:ascii="Times New Roman" w:hAnsi="Times New Roman"/>
                <w:color w:val="000000"/>
                <w:sz w:val="18"/>
                <w:szCs w:val="18"/>
                <w:lang w:val="en-US"/>
              </w:rPr>
              <w:lastRenderedPageBreak/>
              <w:t>Scale</w:t>
            </w:r>
          </w:p>
          <w:p w14:paraId="46E9E145" w14:textId="1C01C8E1" w:rsidR="00A50704" w:rsidRDefault="00A50704" w:rsidP="00A50704">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color w:val="000000"/>
                <w:sz w:val="18"/>
                <w:szCs w:val="18"/>
                <w:lang w:val="en-US"/>
              </w:rPr>
              <w:t>-Brief Suicide Severity Rating Scale (B-SSRS).</w:t>
            </w:r>
          </w:p>
          <w:p w14:paraId="7BE5A7B0" w14:textId="0B8410E5" w:rsidR="00E73BEE" w:rsidRPr="003672E4" w:rsidRDefault="00E73BEE" w:rsidP="00A50704">
            <w:pPr>
              <w:spacing w:after="0" w:line="240" w:lineRule="auto"/>
              <w:rPr>
                <w:rFonts w:ascii="Times New Roman" w:eastAsia="Times New Roman" w:hAnsi="Times New Roman"/>
                <w:color w:val="222222"/>
                <w:sz w:val="18"/>
                <w:szCs w:val="18"/>
                <w:shd w:val="clear" w:color="auto" w:fill="FFFFFF"/>
                <w:lang w:val="en-US" w:eastAsia="fr-FR"/>
              </w:rPr>
            </w:pPr>
          </w:p>
        </w:tc>
        <w:tc>
          <w:tcPr>
            <w:tcW w:w="5528" w:type="dxa"/>
          </w:tcPr>
          <w:p w14:paraId="5DB61DF9" w14:textId="02150822"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lastRenderedPageBreak/>
              <w:t>-NSSI history predicted both incident SAs and incident NSSI through week 24.</w:t>
            </w:r>
          </w:p>
          <w:p w14:paraId="2EA8CFC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-NSSI history was a stronger predictor of future attempts than a history of SAs.</w:t>
            </w:r>
          </w:p>
        </w:tc>
      </w:tr>
      <w:tr w:rsidR="00E73BEE" w:rsidRPr="003672E4" w14:paraId="50BCC265" w14:textId="77777777" w:rsidTr="005B587F">
        <w:trPr>
          <w:trHeight w:val="22"/>
        </w:trPr>
        <w:tc>
          <w:tcPr>
            <w:tcW w:w="2348" w:type="dxa"/>
          </w:tcPr>
          <w:p w14:paraId="29573936" w14:textId="1573F16E" w:rsidR="00E73BEE" w:rsidRDefault="00EC15E3" w:rsidP="003672E4">
            <w:pPr>
              <w:spacing w:after="0" w:line="240" w:lineRule="auto"/>
              <w:rPr>
                <w:rFonts w:ascii="Times New Roman" w:hAnsi="Times New Roman"/>
                <w:sz w:val="18"/>
                <w:szCs w:val="18"/>
                <w:lang w:val="en-US"/>
              </w:rPr>
            </w:pPr>
            <w:r w:rsidRPr="003077EE">
              <w:rPr>
                <w:rFonts w:ascii="Times New Roman" w:hAnsi="Times New Roman"/>
                <w:sz w:val="18"/>
                <w:szCs w:val="18"/>
                <w:lang w:val="en-US"/>
              </w:rPr>
              <w:lastRenderedPageBreak/>
              <w:t xml:space="preserve">Aseltine, R. H., James, A., Schilling, E. A., &amp; Glanovsky, J. (2007). Evaluating the SOS suicide prevention program: a replication and extension. </w:t>
            </w:r>
            <w:r w:rsidRPr="003077EE">
              <w:rPr>
                <w:rFonts w:ascii="Times New Roman" w:hAnsi="Times New Roman"/>
                <w:i/>
                <w:iCs/>
                <w:sz w:val="18"/>
                <w:szCs w:val="18"/>
                <w:lang w:val="en-US"/>
              </w:rPr>
              <w:t>BMC Public Health</w:t>
            </w:r>
            <w:r w:rsidRPr="003077EE">
              <w:rPr>
                <w:rFonts w:ascii="Times New Roman" w:hAnsi="Times New Roman"/>
                <w:sz w:val="18"/>
                <w:szCs w:val="18"/>
                <w:lang w:val="en-US"/>
              </w:rPr>
              <w:t xml:space="preserve">, </w:t>
            </w:r>
            <w:r w:rsidRPr="003077EE">
              <w:rPr>
                <w:rFonts w:ascii="Times New Roman" w:hAnsi="Times New Roman"/>
                <w:i/>
                <w:iCs/>
                <w:sz w:val="18"/>
                <w:szCs w:val="18"/>
                <w:lang w:val="en-US"/>
              </w:rPr>
              <w:t>7</w:t>
            </w:r>
            <w:r w:rsidRPr="003077EE">
              <w:rPr>
                <w:rFonts w:ascii="Times New Roman" w:hAnsi="Times New Roman"/>
                <w:sz w:val="18"/>
                <w:szCs w:val="18"/>
                <w:lang w:val="en-US"/>
              </w:rPr>
              <w:t>, 161</w:t>
            </w:r>
          </w:p>
          <w:p w14:paraId="76E19DFF" w14:textId="4AB0290A" w:rsidR="00EC15E3" w:rsidRPr="00EC15E3" w:rsidRDefault="00EC15E3"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1339" w:type="dxa"/>
          </w:tcPr>
          <w:p w14:paraId="48772923" w14:textId="24DB18D7" w:rsidR="00E73BEE" w:rsidRPr="003672E4" w:rsidRDefault="00881C5F"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Randomized Control Trial</w:t>
            </w:r>
          </w:p>
        </w:tc>
        <w:tc>
          <w:tcPr>
            <w:tcW w:w="992" w:type="dxa"/>
          </w:tcPr>
          <w:p w14:paraId="1E71F3F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14A912D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4133 students in high schools randomly assigned to intervention and control groups.</w:t>
            </w:r>
          </w:p>
        </w:tc>
        <w:tc>
          <w:tcPr>
            <w:tcW w:w="1984" w:type="dxa"/>
          </w:tcPr>
          <w:p w14:paraId="3543855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examine the effectiveness of the Signs of Suicide (SOS) prevention program in reducing suicidal behavior.</w:t>
            </w:r>
          </w:p>
        </w:tc>
        <w:tc>
          <w:tcPr>
            <w:tcW w:w="2410" w:type="dxa"/>
          </w:tcPr>
          <w:p w14:paraId="18BAA798" w14:textId="77777777" w:rsidR="00E73BEE" w:rsidRDefault="003077EE"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Self-report questionnaires:</w:t>
            </w:r>
          </w:p>
          <w:p w14:paraId="43BD1B9F" w14:textId="77777777" w:rsidR="003077EE" w:rsidRDefault="003077EE"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w:t>
            </w:r>
            <w:r w:rsidR="00881C5F">
              <w:rPr>
                <w:rFonts w:ascii="Times New Roman" w:eastAsia="Times New Roman" w:hAnsi="Times New Roman"/>
                <w:color w:val="222222"/>
                <w:sz w:val="18"/>
                <w:szCs w:val="18"/>
                <w:shd w:val="clear" w:color="auto" w:fill="FFFFFF"/>
                <w:lang w:val="en-US" w:eastAsia="fr-FR"/>
              </w:rPr>
              <w:t>Youth Risk Behavior Survey</w:t>
            </w:r>
          </w:p>
          <w:p w14:paraId="398F571E" w14:textId="5D10B6B5" w:rsidR="00881C5F" w:rsidRPr="003672E4" w:rsidRDefault="00881C5F"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The measures of knowledge and attitudes about depression and suicide were adapted from instruments previously used.</w:t>
            </w:r>
          </w:p>
        </w:tc>
        <w:tc>
          <w:tcPr>
            <w:tcW w:w="5528" w:type="dxa"/>
          </w:tcPr>
          <w:p w14:paraId="7A60056B" w14:textId="345EF2A4"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Significantly lower rates of suicide attempts and greater knowledge and more adaptive attitudes about depression and suicide were observed among students in the intervention group.</w:t>
            </w:r>
          </w:p>
        </w:tc>
      </w:tr>
      <w:tr w:rsidR="00E73BEE" w:rsidRPr="003672E4" w14:paraId="687A874A" w14:textId="77777777" w:rsidTr="005B587F">
        <w:trPr>
          <w:trHeight w:val="22"/>
        </w:trPr>
        <w:tc>
          <w:tcPr>
            <w:tcW w:w="2348" w:type="dxa"/>
          </w:tcPr>
          <w:p w14:paraId="54316E9A" w14:textId="4BBC1F40" w:rsidR="00EC15E3" w:rsidRDefault="00EC15E3" w:rsidP="003672E4">
            <w:pPr>
              <w:spacing w:after="0" w:line="240" w:lineRule="auto"/>
              <w:rPr>
                <w:rFonts w:ascii="Times New Roman" w:hAnsi="Times New Roman"/>
                <w:sz w:val="18"/>
                <w:szCs w:val="18"/>
                <w:lang w:val="en-US"/>
              </w:rPr>
            </w:pPr>
            <w:r w:rsidRPr="00EC15E3">
              <w:rPr>
                <w:rFonts w:ascii="Times New Roman" w:hAnsi="Times New Roman"/>
                <w:sz w:val="18"/>
                <w:szCs w:val="18"/>
                <w:lang w:val="en-US"/>
              </w:rPr>
              <w:t>Brausch,</w:t>
            </w:r>
            <w:r w:rsidR="00A50704">
              <w:rPr>
                <w:rFonts w:ascii="Times New Roman" w:hAnsi="Times New Roman"/>
                <w:sz w:val="18"/>
                <w:szCs w:val="18"/>
                <w:lang w:val="en-US"/>
              </w:rPr>
              <w:t xml:space="preserve"> A. M., &amp; Gutierrez, P. M. (2009</w:t>
            </w:r>
            <w:r w:rsidRPr="00EC15E3">
              <w:rPr>
                <w:rFonts w:ascii="Times New Roman" w:hAnsi="Times New Roman"/>
                <w:sz w:val="18"/>
                <w:szCs w:val="18"/>
                <w:lang w:val="en-US"/>
              </w:rPr>
              <w:t xml:space="preserve">). </w:t>
            </w:r>
          </w:p>
          <w:p w14:paraId="78993A1C" w14:textId="77777777" w:rsidR="00E73BEE" w:rsidRDefault="00EC15E3" w:rsidP="003672E4">
            <w:pPr>
              <w:spacing w:after="0" w:line="240" w:lineRule="auto"/>
              <w:rPr>
                <w:rFonts w:ascii="Times New Roman" w:hAnsi="Times New Roman"/>
                <w:sz w:val="18"/>
                <w:szCs w:val="18"/>
                <w:lang w:val="en-US"/>
              </w:rPr>
            </w:pPr>
            <w:r w:rsidRPr="00EC15E3">
              <w:rPr>
                <w:rFonts w:ascii="Times New Roman" w:hAnsi="Times New Roman"/>
                <w:sz w:val="18"/>
                <w:szCs w:val="18"/>
                <w:lang w:val="en-US"/>
              </w:rPr>
              <w:t xml:space="preserve">Differences in Non-Suicidal Self-Injury and Suicide Attempts in Adolescents. </w:t>
            </w:r>
            <w:r w:rsidRPr="00EC15E3">
              <w:rPr>
                <w:rFonts w:ascii="Times New Roman" w:hAnsi="Times New Roman"/>
                <w:i/>
                <w:iCs/>
                <w:sz w:val="18"/>
                <w:szCs w:val="18"/>
                <w:lang w:val="en-US"/>
              </w:rPr>
              <w:t>Journal of Youth and Adolescence</w:t>
            </w:r>
            <w:r w:rsidRPr="00EC15E3">
              <w:rPr>
                <w:rFonts w:ascii="Times New Roman" w:hAnsi="Times New Roman"/>
                <w:sz w:val="18"/>
                <w:szCs w:val="18"/>
                <w:lang w:val="en-US"/>
              </w:rPr>
              <w:t xml:space="preserve">, </w:t>
            </w:r>
            <w:r w:rsidRPr="00EC15E3">
              <w:rPr>
                <w:rFonts w:ascii="Times New Roman" w:hAnsi="Times New Roman"/>
                <w:i/>
                <w:iCs/>
                <w:sz w:val="18"/>
                <w:szCs w:val="18"/>
                <w:lang w:val="en-US"/>
              </w:rPr>
              <w:t>39</w:t>
            </w:r>
            <w:r w:rsidRPr="00EC15E3">
              <w:rPr>
                <w:rFonts w:ascii="Times New Roman" w:hAnsi="Times New Roman"/>
                <w:sz w:val="18"/>
                <w:szCs w:val="18"/>
                <w:lang w:val="en-US"/>
              </w:rPr>
              <w:t>, 233</w:t>
            </w:r>
            <w:r w:rsidRPr="00EC15E3">
              <w:rPr>
                <w:rFonts w:ascii="American Typewriter" w:hAnsi="American Typewriter" w:cs="American Typewriter"/>
                <w:sz w:val="18"/>
                <w:szCs w:val="18"/>
                <w:lang w:val="en-US"/>
              </w:rPr>
              <w:t>‑</w:t>
            </w:r>
            <w:r w:rsidRPr="00EC15E3">
              <w:rPr>
                <w:rFonts w:ascii="Times New Roman" w:hAnsi="Times New Roman"/>
                <w:sz w:val="18"/>
                <w:szCs w:val="18"/>
                <w:lang w:val="en-US"/>
              </w:rPr>
              <w:t>242</w:t>
            </w:r>
          </w:p>
          <w:p w14:paraId="747A8583" w14:textId="076CEBA8" w:rsidR="00EC15E3" w:rsidRPr="00EC15E3" w:rsidRDefault="00EC15E3"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1339" w:type="dxa"/>
          </w:tcPr>
          <w:p w14:paraId="1B60F737" w14:textId="67915071"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F21306">
              <w:rPr>
                <w:rFonts w:ascii="Times New Roman" w:eastAsia="Times New Roman" w:hAnsi="Times New Roman"/>
                <w:color w:val="222222"/>
                <w:sz w:val="18"/>
                <w:szCs w:val="18"/>
                <w:shd w:val="clear" w:color="auto" w:fill="FFFFFF"/>
                <w:lang w:val="en-US" w:eastAsia="fr-FR"/>
              </w:rPr>
              <w:t xml:space="preserve">retrospective </w:t>
            </w:r>
            <w:r w:rsidR="005749E7">
              <w:rPr>
                <w:rFonts w:ascii="Times New Roman" w:eastAsia="Times New Roman" w:hAnsi="Times New Roman"/>
                <w:color w:val="222222"/>
                <w:sz w:val="18"/>
                <w:szCs w:val="18"/>
                <w:shd w:val="clear" w:color="auto" w:fill="FFFFFF"/>
                <w:lang w:val="en-US" w:eastAsia="fr-FR"/>
              </w:rPr>
              <w:t xml:space="preserve">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71F8BFE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05012A86" w14:textId="1049F81D" w:rsidR="00F21306" w:rsidRPr="003672E4" w:rsidRDefault="00A50704" w:rsidP="00F21306">
            <w:pPr>
              <w:widowControl w:val="0"/>
              <w:autoSpaceDE w:val="0"/>
              <w:autoSpaceDN w:val="0"/>
              <w:adjustRightInd w:val="0"/>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373 high school students divided into three groups: no history of self-harm, NSSI only</w:t>
            </w:r>
            <w:r w:rsidR="00F21306">
              <w:rPr>
                <w:rFonts w:ascii="Times New Roman" w:eastAsia="Times New Roman" w:hAnsi="Times New Roman"/>
                <w:color w:val="222222"/>
                <w:sz w:val="18"/>
                <w:szCs w:val="18"/>
                <w:shd w:val="clear" w:color="auto" w:fill="FFFFFF"/>
                <w:lang w:val="en-US" w:eastAsia="fr-FR"/>
              </w:rPr>
              <w:t xml:space="preserve"> and NSSI + SA.</w:t>
            </w:r>
            <w:r>
              <w:rPr>
                <w:rFonts w:ascii="Times New Roman" w:hAnsi="Times New Roman"/>
                <w:sz w:val="20"/>
                <w:szCs w:val="20"/>
                <w:lang w:val="en-US"/>
              </w:rPr>
              <w:t xml:space="preserve"> </w:t>
            </w:r>
          </w:p>
          <w:p w14:paraId="6EE8348C" w14:textId="2D0EDB59" w:rsidR="00E73BEE" w:rsidRPr="003672E4" w:rsidRDefault="00E73BEE" w:rsidP="00A50704">
            <w:pPr>
              <w:spacing w:after="0" w:line="240" w:lineRule="auto"/>
              <w:rPr>
                <w:rFonts w:ascii="Times New Roman" w:eastAsia="Times New Roman" w:hAnsi="Times New Roman"/>
                <w:color w:val="222222"/>
                <w:sz w:val="18"/>
                <w:szCs w:val="18"/>
                <w:shd w:val="clear" w:color="auto" w:fill="FFFFFF"/>
                <w:lang w:val="en-US" w:eastAsia="fr-FR"/>
              </w:rPr>
            </w:pPr>
          </w:p>
        </w:tc>
        <w:tc>
          <w:tcPr>
            <w:tcW w:w="1984" w:type="dxa"/>
          </w:tcPr>
          <w:p w14:paraId="5D34E17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examine differences between three groups of adolescents with varying levels of self-harmful behavior (no history of self-harm, NSSI only, NSSI + SA).</w:t>
            </w:r>
          </w:p>
        </w:tc>
        <w:tc>
          <w:tcPr>
            <w:tcW w:w="2410" w:type="dxa"/>
          </w:tcPr>
          <w:p w14:paraId="6DAA0BDB" w14:textId="77777777" w:rsidR="00E73BEE"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Self-report measures:</w:t>
            </w:r>
          </w:p>
          <w:p w14:paraId="4F756604"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-Reynolds Adolescent Depression Scale (RADS-2)</w:t>
            </w:r>
          </w:p>
          <w:p w14:paraId="1A4DEBFA"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-Suicidal Ideation Questionnaire (SIQ)</w:t>
            </w:r>
          </w:p>
          <w:p w14:paraId="2F76497B"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-Beck Hopelessness Scale (BHS)</w:t>
            </w:r>
          </w:p>
          <w:p w14:paraId="26B09959"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-Self-Harm Behavior Questionnaire (SHBQ)</w:t>
            </w:r>
          </w:p>
          <w:p w14:paraId="4A3E03C0"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 xml:space="preserve">-Rosenberg Self-Esteem Scale (SES) </w:t>
            </w:r>
          </w:p>
          <w:p w14:paraId="77E30397"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-Child and Adolescent Social Support Scale (CASSS)</w:t>
            </w:r>
          </w:p>
          <w:p w14:paraId="595921BF" w14:textId="77777777" w:rsidR="00F21306"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-Eating Attitudes Test (EAT).</w:t>
            </w:r>
          </w:p>
          <w:p w14:paraId="71A58752" w14:textId="39C518E7" w:rsidR="00F21306" w:rsidRPr="003672E4" w:rsidRDefault="00F21306"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5528" w:type="dxa"/>
          </w:tcPr>
          <w:p w14:paraId="50BA366C" w14:textId="4B0DF60F"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-No self-harm group reporting the lowest levels of risk factors and highest levels of protective factors.</w:t>
            </w:r>
          </w:p>
          <w:p w14:paraId="12C69CD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hAnsi="Times New Roman"/>
                <w:color w:val="000000"/>
                <w:sz w:val="18"/>
                <w:szCs w:val="18"/>
                <w:shd w:val="clear" w:color="auto" w:fill="FFFFFF"/>
                <w:lang w:val="en-US"/>
              </w:rPr>
              <w:t xml:space="preserve"> </w:t>
            </w:r>
            <w:r w:rsidRPr="003672E4">
              <w:rPr>
                <w:rFonts w:ascii="Times New Roman" w:eastAsia="Times New Roman" w:hAnsi="Times New Roman"/>
                <w:color w:val="222222"/>
                <w:sz w:val="18"/>
                <w:szCs w:val="18"/>
                <w:shd w:val="clear" w:color="auto" w:fill="FFFFFF"/>
                <w:lang w:val="en-US" w:eastAsia="fr-FR"/>
              </w:rPr>
              <w:t>Adolescents in the NSSI group were found to have fewer depressive symptoms, lower suicidal ideation, and greater self-esteem and parental support than the group that also had attempted suicide.</w:t>
            </w:r>
          </w:p>
        </w:tc>
      </w:tr>
      <w:tr w:rsidR="00E73BEE" w:rsidRPr="003672E4" w14:paraId="5CC8A2AD" w14:textId="77777777" w:rsidTr="005B587F">
        <w:trPr>
          <w:trHeight w:val="22"/>
        </w:trPr>
        <w:tc>
          <w:tcPr>
            <w:tcW w:w="2348" w:type="dxa"/>
          </w:tcPr>
          <w:p w14:paraId="120B3D0C" w14:textId="5B0DC17F" w:rsidR="00EC15E3" w:rsidRPr="00E24D38" w:rsidRDefault="00EC15E3" w:rsidP="00EC15E3">
            <w:pPr>
              <w:spacing w:after="0" w:line="240" w:lineRule="auto"/>
              <w:rPr>
                <w:rFonts w:ascii="Times New Roman" w:hAnsi="Times New Roman"/>
                <w:sz w:val="18"/>
                <w:szCs w:val="18"/>
                <w:lang w:val="en-US"/>
              </w:rPr>
            </w:pPr>
            <w:r w:rsidRPr="00E24D38">
              <w:rPr>
                <w:rFonts w:ascii="Times New Roman" w:hAnsi="Times New Roman"/>
                <w:sz w:val="18"/>
                <w:szCs w:val="18"/>
                <w:lang w:val="en-US"/>
              </w:rPr>
              <w:t xml:space="preserve">Baetens, I., Claes, L., Muehlenkamp, J., Grietens, H., &amp; Onghena, P. (2011). Non-suicidal and suicidal self-injurious behavior among Flemish adolescents: A web-survey. </w:t>
            </w:r>
          </w:p>
          <w:p w14:paraId="11072154" w14:textId="77777777" w:rsidR="00E73BEE" w:rsidRDefault="00EC15E3" w:rsidP="00EC15E3">
            <w:pPr>
              <w:spacing w:after="0" w:line="240" w:lineRule="auto"/>
              <w:rPr>
                <w:rFonts w:ascii="Times New Roman" w:hAnsi="Times New Roman"/>
                <w:sz w:val="18"/>
                <w:szCs w:val="18"/>
                <w:lang w:val="en-US"/>
              </w:rPr>
            </w:pPr>
            <w:r w:rsidRPr="00E24D38">
              <w:rPr>
                <w:rFonts w:ascii="Times New Roman" w:hAnsi="Times New Roman"/>
                <w:i/>
                <w:iCs/>
                <w:sz w:val="18"/>
                <w:szCs w:val="18"/>
                <w:lang w:val="en-US"/>
              </w:rPr>
              <w:t>Archives of Suicide Research: Official Journal of the International Academy for Suicide Research</w:t>
            </w:r>
            <w:r w:rsidRPr="00E24D38">
              <w:rPr>
                <w:rFonts w:ascii="Times New Roman" w:hAnsi="Times New Roman"/>
                <w:sz w:val="18"/>
                <w:szCs w:val="18"/>
                <w:lang w:val="en-US"/>
              </w:rPr>
              <w:t xml:space="preserve">, </w:t>
            </w:r>
            <w:r w:rsidRPr="00E24D38">
              <w:rPr>
                <w:rFonts w:ascii="Times New Roman" w:hAnsi="Times New Roman"/>
                <w:i/>
                <w:iCs/>
                <w:sz w:val="18"/>
                <w:szCs w:val="18"/>
                <w:lang w:val="en-US"/>
              </w:rPr>
              <w:t>15</w:t>
            </w:r>
            <w:r w:rsidRPr="00E24D38">
              <w:rPr>
                <w:rFonts w:ascii="Times New Roman" w:hAnsi="Times New Roman"/>
                <w:sz w:val="18"/>
                <w:szCs w:val="18"/>
                <w:lang w:val="en-US"/>
              </w:rPr>
              <w:t>(1), 56</w:t>
            </w:r>
            <w:r w:rsidRPr="00E24D38">
              <w:rPr>
                <w:rFonts w:ascii="American Typewriter" w:hAnsi="American Typewriter" w:cs="American Typewriter"/>
                <w:sz w:val="18"/>
                <w:szCs w:val="18"/>
                <w:lang w:val="en-US"/>
              </w:rPr>
              <w:t>‑</w:t>
            </w:r>
            <w:r w:rsidRPr="00E24D38">
              <w:rPr>
                <w:rFonts w:ascii="Times New Roman" w:hAnsi="Times New Roman"/>
                <w:sz w:val="18"/>
                <w:szCs w:val="18"/>
                <w:lang w:val="en-US"/>
              </w:rPr>
              <w:t>67</w:t>
            </w:r>
          </w:p>
          <w:p w14:paraId="3B676B31" w14:textId="5431AEAE" w:rsidR="00EC15E3" w:rsidRPr="00EC15E3" w:rsidRDefault="00EC15E3" w:rsidP="00EC15E3">
            <w:pPr>
              <w:spacing w:after="0" w:line="240" w:lineRule="auto"/>
              <w:rPr>
                <w:rFonts w:ascii="Times New Roman" w:hAnsi="Times New Roman"/>
                <w:sz w:val="18"/>
                <w:szCs w:val="18"/>
                <w:lang w:val="en-US"/>
              </w:rPr>
            </w:pPr>
          </w:p>
        </w:tc>
        <w:tc>
          <w:tcPr>
            <w:tcW w:w="1339" w:type="dxa"/>
          </w:tcPr>
          <w:p w14:paraId="098818A9" w14:textId="38094D33"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Original</w:t>
            </w:r>
            <w:r w:rsidR="00881C5F">
              <w:rPr>
                <w:rFonts w:ascii="Times New Roman" w:eastAsia="Times New Roman" w:hAnsi="Times New Roman"/>
                <w:color w:val="222222"/>
                <w:sz w:val="18"/>
                <w:szCs w:val="18"/>
                <w:shd w:val="clear" w:color="auto" w:fill="FFFFFF"/>
                <w:lang w:val="en-US" w:eastAsia="fr-FR"/>
              </w:rPr>
              <w:t xml:space="preserve"> retrospective</w:t>
            </w:r>
            <w:r w:rsidRPr="003672E4">
              <w:rPr>
                <w:rFonts w:ascii="Times New Roman" w:eastAsia="Times New Roman" w:hAnsi="Times New Roman"/>
                <w:color w:val="222222"/>
                <w:sz w:val="18"/>
                <w:szCs w:val="18"/>
                <w:shd w:val="clear" w:color="auto" w:fill="FFFFFF"/>
                <w:lang w:val="en-US" w:eastAsia="fr-FR"/>
              </w:rPr>
              <w:t xml:space="preserve"> study</w:t>
            </w:r>
          </w:p>
        </w:tc>
        <w:tc>
          <w:tcPr>
            <w:tcW w:w="992" w:type="dxa"/>
          </w:tcPr>
          <w:p w14:paraId="4526C76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Belgium</w:t>
            </w:r>
          </w:p>
        </w:tc>
        <w:tc>
          <w:tcPr>
            <w:tcW w:w="1276" w:type="dxa"/>
          </w:tcPr>
          <w:p w14:paraId="7BBCF3F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1,417 Flemish adolescents.</w:t>
            </w:r>
          </w:p>
        </w:tc>
        <w:tc>
          <w:tcPr>
            <w:tcW w:w="1984" w:type="dxa"/>
          </w:tcPr>
          <w:p w14:paraId="1AE7348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investigate the prevalence of non-suicidal self-injury (NSSI) and suicidal self-injury (SSI) and psychosocial differences between two groups (NSSI and SSI functions, sociodemographic correlates, help seeking behaviors, and stressful life events).</w:t>
            </w:r>
          </w:p>
        </w:tc>
        <w:tc>
          <w:tcPr>
            <w:tcW w:w="2410" w:type="dxa"/>
          </w:tcPr>
          <w:p w14:paraId="21B88509" w14:textId="77777777" w:rsidR="00E73BEE" w:rsidRDefault="00881C5F"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Questionnaires:</w:t>
            </w:r>
          </w:p>
          <w:p w14:paraId="4DF2EC02" w14:textId="637FAFDE" w:rsidR="00881C5F" w:rsidRDefault="00881C5F"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-Child and Adolescent Self-Harm in Europe Questionnaire – Dutch Version</w:t>
            </w:r>
          </w:p>
          <w:p w14:paraId="5AE35C93" w14:textId="52536888" w:rsidR="00881C5F" w:rsidRPr="003672E4" w:rsidRDefault="00881C5F"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-Reasons for Attempting Suicide Questionnaire.</w:t>
            </w:r>
          </w:p>
        </w:tc>
        <w:tc>
          <w:tcPr>
            <w:tcW w:w="5528" w:type="dxa"/>
          </w:tcPr>
          <w:p w14:paraId="32D5E526" w14:textId="764547E0"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hAnsi="Times New Roman"/>
                <w:color w:val="000000"/>
                <w:sz w:val="18"/>
                <w:szCs w:val="18"/>
                <w:shd w:val="clear" w:color="auto" w:fill="FFFFFF"/>
                <w:lang w:val="en-US"/>
              </w:rPr>
              <w:t xml:space="preserve"> </w:t>
            </w:r>
            <w:r w:rsidRPr="003672E4">
              <w:rPr>
                <w:rFonts w:ascii="Times New Roman" w:eastAsia="Times New Roman" w:hAnsi="Times New Roman"/>
                <w:color w:val="222222"/>
                <w:sz w:val="18"/>
                <w:szCs w:val="18"/>
                <w:shd w:val="clear" w:color="auto" w:fill="FFFFFF"/>
                <w:lang w:val="en-US" w:eastAsia="fr-FR"/>
              </w:rPr>
              <w:t>Lifetime prevalence of NSSI was 13.71% and SSI was 3.93%.</w:t>
            </w:r>
          </w:p>
          <w:p w14:paraId="52C4A3B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hAnsi="Times New Roman"/>
                <w:color w:val="000000"/>
                <w:sz w:val="18"/>
                <w:szCs w:val="18"/>
                <w:shd w:val="clear" w:color="auto" w:fill="FFFFFF"/>
                <w:lang w:val="en-US"/>
              </w:rPr>
              <w:t xml:space="preserve"> </w:t>
            </w:r>
            <w:r w:rsidRPr="003672E4">
              <w:rPr>
                <w:rFonts w:ascii="Times New Roman" w:eastAsia="Times New Roman" w:hAnsi="Times New Roman"/>
                <w:color w:val="222222"/>
                <w:sz w:val="18"/>
                <w:szCs w:val="18"/>
                <w:shd w:val="clear" w:color="auto" w:fill="FFFFFF"/>
                <w:lang w:val="en-US" w:eastAsia="fr-FR"/>
              </w:rPr>
              <w:t>Significant differences in functions of the behavior, number of stressful life events and</w:t>
            </w:r>
            <w:r w:rsidRPr="003672E4">
              <w:rPr>
                <w:rFonts w:ascii="Times New Roman" w:hAnsi="Times New Roman"/>
                <w:color w:val="000000"/>
                <w:sz w:val="18"/>
                <w:szCs w:val="18"/>
                <w:shd w:val="clear" w:color="auto" w:fill="FFFFFF"/>
                <w:lang w:val="en-US"/>
              </w:rPr>
              <w:t xml:space="preserve"> </w:t>
            </w:r>
            <w:r w:rsidRPr="003672E4">
              <w:rPr>
                <w:rFonts w:ascii="Times New Roman" w:eastAsia="Times New Roman" w:hAnsi="Times New Roman"/>
                <w:color w:val="222222"/>
                <w:sz w:val="18"/>
                <w:szCs w:val="18"/>
                <w:shd w:val="clear" w:color="auto" w:fill="FFFFFF"/>
                <w:lang w:val="en-US" w:eastAsia="fr-FR"/>
              </w:rPr>
              <w:t>likelihood of receiving professional help were noted between groups.</w:t>
            </w:r>
          </w:p>
        </w:tc>
      </w:tr>
      <w:tr w:rsidR="00E73BEE" w:rsidRPr="003672E4" w14:paraId="5236B9A4" w14:textId="77777777" w:rsidTr="005B587F">
        <w:trPr>
          <w:trHeight w:val="22"/>
        </w:trPr>
        <w:tc>
          <w:tcPr>
            <w:tcW w:w="2348" w:type="dxa"/>
          </w:tcPr>
          <w:p w14:paraId="5E360115" w14:textId="4A546830" w:rsidR="0096480C" w:rsidRDefault="00EC15E3" w:rsidP="0096480C">
            <w:pPr>
              <w:pStyle w:val="Bibliography"/>
              <w:spacing w:after="0" w:line="240" w:lineRule="auto"/>
              <w:jc w:val="left"/>
              <w:rPr>
                <w:rFonts w:ascii="Times New Roman" w:hAnsi="Times New Roman"/>
                <w:sz w:val="18"/>
                <w:szCs w:val="18"/>
                <w:lang w:val="en-US"/>
              </w:rPr>
            </w:pPr>
            <w:r w:rsidRPr="009C732A">
              <w:rPr>
                <w:rFonts w:ascii="Times New Roman" w:hAnsi="Times New Roman"/>
                <w:sz w:val="18"/>
                <w:szCs w:val="18"/>
                <w:lang w:val="en-US"/>
              </w:rPr>
              <w:t xml:space="preserve">Bureau, J.-F., Martin, J., Freynet, N., Poirier, A. A., Lafontaine, M.-F., &amp; Cloutier, P. (2009). Perceived Dimensions of Parenting and Non-suicidal Self-injury in Young Adults. </w:t>
            </w:r>
            <w:r w:rsidRPr="009C732A">
              <w:rPr>
                <w:rFonts w:ascii="Times New Roman" w:hAnsi="Times New Roman"/>
                <w:i/>
                <w:iCs/>
                <w:sz w:val="18"/>
                <w:szCs w:val="18"/>
                <w:lang w:val="en-US"/>
              </w:rPr>
              <w:t>Journal of Youth and Adolescence</w:t>
            </w:r>
            <w:r w:rsidRPr="009C732A">
              <w:rPr>
                <w:rFonts w:ascii="Times New Roman" w:hAnsi="Times New Roman"/>
                <w:sz w:val="18"/>
                <w:szCs w:val="18"/>
                <w:lang w:val="en-US"/>
              </w:rPr>
              <w:t xml:space="preserve">, </w:t>
            </w:r>
            <w:r w:rsidRPr="009C732A">
              <w:rPr>
                <w:rFonts w:ascii="Times New Roman" w:hAnsi="Times New Roman"/>
                <w:i/>
                <w:iCs/>
                <w:sz w:val="18"/>
                <w:szCs w:val="18"/>
                <w:lang w:val="en-US"/>
              </w:rPr>
              <w:t>39</w:t>
            </w:r>
            <w:r w:rsidRPr="009C732A">
              <w:rPr>
                <w:rFonts w:ascii="Times New Roman" w:hAnsi="Times New Roman"/>
                <w:sz w:val="18"/>
                <w:szCs w:val="18"/>
                <w:lang w:val="en-US"/>
              </w:rPr>
              <w:t>, 484</w:t>
            </w:r>
            <w:r w:rsidRPr="009C732A">
              <w:rPr>
                <w:rFonts w:ascii="American Typewriter" w:hAnsi="American Typewriter" w:cs="American Typewriter"/>
                <w:sz w:val="18"/>
                <w:szCs w:val="18"/>
                <w:lang w:val="en-US"/>
              </w:rPr>
              <w:t>‑</w:t>
            </w:r>
            <w:r w:rsidRPr="009C732A">
              <w:rPr>
                <w:rFonts w:ascii="Times New Roman" w:hAnsi="Times New Roman"/>
                <w:sz w:val="18"/>
                <w:szCs w:val="18"/>
                <w:lang w:val="en-US"/>
              </w:rPr>
              <w:t>494</w:t>
            </w:r>
          </w:p>
          <w:p w14:paraId="15207F4E" w14:textId="7D9BD48C" w:rsidR="0096480C" w:rsidRPr="0096480C" w:rsidRDefault="0096480C" w:rsidP="0096480C">
            <w:pPr>
              <w:spacing w:after="0"/>
              <w:rPr>
                <w:lang w:val="en-US"/>
              </w:rPr>
            </w:pPr>
          </w:p>
        </w:tc>
        <w:tc>
          <w:tcPr>
            <w:tcW w:w="1339" w:type="dxa"/>
          </w:tcPr>
          <w:p w14:paraId="1AC08E88" w14:textId="6BA79332"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E24D38">
              <w:rPr>
                <w:rFonts w:ascii="Times New Roman" w:eastAsia="Times New Roman" w:hAnsi="Times New Roman"/>
                <w:color w:val="222222"/>
                <w:sz w:val="18"/>
                <w:szCs w:val="18"/>
                <w:shd w:val="clear" w:color="auto" w:fill="FFFFFF"/>
                <w:lang w:val="en-US" w:eastAsia="fr-FR"/>
              </w:rPr>
              <w:t xml:space="preserve">retrospective 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6828BDE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Canada</w:t>
            </w:r>
          </w:p>
        </w:tc>
        <w:tc>
          <w:tcPr>
            <w:tcW w:w="1276" w:type="dxa"/>
          </w:tcPr>
          <w:p w14:paraId="7E0A90E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1238 students in University assigned to Non-NSSI group (n=1133) and NSSI group (n=105).</w:t>
            </w:r>
          </w:p>
          <w:p w14:paraId="7666A28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1984" w:type="dxa"/>
          </w:tcPr>
          <w:p w14:paraId="5A76B59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identify specific dimensions (failed protection, anger, fear, overcontrol, and feelings of alienation, trust, communication and care) underlying early parent–child relationships in association with NSSI.</w:t>
            </w:r>
          </w:p>
        </w:tc>
        <w:tc>
          <w:tcPr>
            <w:tcW w:w="2410" w:type="dxa"/>
          </w:tcPr>
          <w:p w14:paraId="16C6DBB4" w14:textId="615D0273" w:rsidR="00E73BEE" w:rsidRDefault="00E24D3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Self-report questionnaires:</w:t>
            </w:r>
          </w:p>
          <w:p w14:paraId="4A5CA2D6" w14:textId="77777777" w:rsidR="00E24D38" w:rsidRDefault="00E24D3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-Ottawa Self-Injury Inventory</w:t>
            </w:r>
          </w:p>
          <w:p w14:paraId="485B65EF" w14:textId="77777777" w:rsidR="00E24D38" w:rsidRDefault="00E24D3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-Adolescent Unresolved Attachment Questionnaire</w:t>
            </w:r>
          </w:p>
          <w:p w14:paraId="0CE6A5D5" w14:textId="77777777" w:rsidR="00E24D38" w:rsidRDefault="00E24D3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-Parental Bonding Index</w:t>
            </w:r>
          </w:p>
          <w:p w14:paraId="042060F4" w14:textId="6E8963B0" w:rsidR="00E24D38" w:rsidRPr="003672E4" w:rsidRDefault="00E24D3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-Inventory of Parent and Peer Attachment.</w:t>
            </w:r>
          </w:p>
        </w:tc>
        <w:tc>
          <w:tcPr>
            <w:tcW w:w="5528" w:type="dxa"/>
          </w:tcPr>
          <w:p w14:paraId="17214EE1" w14:textId="5F636B83"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-Significant differences were found for the relationship dimensions between the two groups.</w:t>
            </w:r>
          </w:p>
          <w:p w14:paraId="73DBCC3A"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-When shared variance was accounted for, fear and alienation were the only dimensions predicting NSSI.</w:t>
            </w:r>
          </w:p>
        </w:tc>
      </w:tr>
      <w:tr w:rsidR="00E73BEE" w:rsidRPr="003672E4" w14:paraId="0BA63A50" w14:textId="77777777" w:rsidTr="005B587F">
        <w:trPr>
          <w:trHeight w:val="1686"/>
        </w:trPr>
        <w:tc>
          <w:tcPr>
            <w:tcW w:w="2348" w:type="dxa"/>
          </w:tcPr>
          <w:p w14:paraId="6B31E0CE" w14:textId="07749028" w:rsidR="0096480C" w:rsidRPr="00E57F58" w:rsidRDefault="0096480C" w:rsidP="0096480C">
            <w:pPr>
              <w:spacing w:after="0" w:line="240" w:lineRule="auto"/>
              <w:outlineLvl w:val="0"/>
              <w:rPr>
                <w:rFonts w:ascii="Times New Roman" w:hAnsi="Times New Roman"/>
                <w:sz w:val="18"/>
                <w:szCs w:val="18"/>
                <w:lang w:val="en-US"/>
              </w:rPr>
            </w:pPr>
            <w:r w:rsidRPr="00E57F58">
              <w:rPr>
                <w:rFonts w:ascii="Times New Roman" w:hAnsi="Times New Roman"/>
                <w:sz w:val="18"/>
                <w:szCs w:val="18"/>
                <w:lang w:val="en-US"/>
              </w:rPr>
              <w:t xml:space="preserve">Cavanagh, J. T. O., Carson, A. J., Sharpe, M., &amp; Lawrie, S. M. (2003). </w:t>
            </w:r>
          </w:p>
          <w:p w14:paraId="18E93CA9" w14:textId="77777777" w:rsidR="00E73BEE" w:rsidRDefault="0096480C" w:rsidP="0096480C">
            <w:pPr>
              <w:spacing w:after="0" w:line="240" w:lineRule="auto"/>
              <w:outlineLvl w:val="0"/>
              <w:rPr>
                <w:rFonts w:ascii="Times New Roman" w:hAnsi="Times New Roman"/>
                <w:sz w:val="18"/>
                <w:szCs w:val="18"/>
                <w:lang w:val="en-US"/>
              </w:rPr>
            </w:pPr>
            <w:r w:rsidRPr="00E57F58">
              <w:rPr>
                <w:rFonts w:ascii="Times New Roman" w:hAnsi="Times New Roman"/>
                <w:sz w:val="18"/>
                <w:szCs w:val="18"/>
                <w:lang w:val="en-US"/>
              </w:rPr>
              <w:t xml:space="preserve">Psychological Autopsy Studies of Suicide: A Systematic Review. </w:t>
            </w:r>
            <w:r w:rsidRPr="00E57F58">
              <w:rPr>
                <w:rFonts w:ascii="Times New Roman" w:hAnsi="Times New Roman"/>
                <w:i/>
                <w:iCs/>
                <w:sz w:val="18"/>
                <w:szCs w:val="18"/>
                <w:lang w:val="en-US"/>
              </w:rPr>
              <w:t>Psychological Medicine</w:t>
            </w:r>
            <w:r w:rsidRPr="00E57F58">
              <w:rPr>
                <w:rFonts w:ascii="Times New Roman" w:hAnsi="Times New Roman"/>
                <w:sz w:val="18"/>
                <w:szCs w:val="18"/>
                <w:lang w:val="en-US"/>
              </w:rPr>
              <w:t xml:space="preserve">, </w:t>
            </w:r>
            <w:r w:rsidRPr="00E57F58">
              <w:rPr>
                <w:rFonts w:ascii="Times New Roman" w:hAnsi="Times New Roman"/>
                <w:i/>
                <w:iCs/>
                <w:sz w:val="18"/>
                <w:szCs w:val="18"/>
                <w:lang w:val="en-US"/>
              </w:rPr>
              <w:t>33</w:t>
            </w:r>
            <w:r w:rsidRPr="00E57F58">
              <w:rPr>
                <w:rFonts w:ascii="Times New Roman" w:hAnsi="Times New Roman"/>
                <w:sz w:val="18"/>
                <w:szCs w:val="18"/>
                <w:lang w:val="en-US"/>
              </w:rPr>
              <w:t>(03), 395</w:t>
            </w:r>
            <w:r w:rsidRPr="00E57F58">
              <w:rPr>
                <w:rFonts w:ascii="American Typewriter" w:hAnsi="American Typewriter" w:cs="American Typewriter"/>
                <w:sz w:val="18"/>
                <w:szCs w:val="18"/>
                <w:lang w:val="en-US"/>
              </w:rPr>
              <w:t>‑</w:t>
            </w:r>
            <w:r w:rsidRPr="00E57F58">
              <w:rPr>
                <w:rFonts w:ascii="Times New Roman" w:hAnsi="Times New Roman"/>
                <w:sz w:val="18"/>
                <w:szCs w:val="18"/>
                <w:lang w:val="en-US"/>
              </w:rPr>
              <w:t>405</w:t>
            </w:r>
          </w:p>
          <w:p w14:paraId="0194E75B" w14:textId="738A3A3D" w:rsidR="0096480C" w:rsidRPr="0096480C" w:rsidRDefault="0096480C" w:rsidP="0096480C">
            <w:pPr>
              <w:spacing w:after="0" w:line="240" w:lineRule="auto"/>
              <w:outlineLvl w:val="0"/>
              <w:rPr>
                <w:rFonts w:ascii="Times New Roman" w:hAnsi="Times New Roman"/>
                <w:sz w:val="18"/>
                <w:szCs w:val="18"/>
                <w:lang w:val="en-US"/>
              </w:rPr>
            </w:pPr>
          </w:p>
        </w:tc>
        <w:tc>
          <w:tcPr>
            <w:tcW w:w="1339" w:type="dxa"/>
          </w:tcPr>
          <w:p w14:paraId="2A308E27" w14:textId="0C73AEBA" w:rsidR="00E57F58" w:rsidRDefault="00E57F5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PsychologicalAutopsy Studies:</w:t>
            </w:r>
          </w:p>
          <w:p w14:paraId="487C42BC" w14:textId="4999BE91" w:rsidR="00E73BEE" w:rsidRPr="003672E4" w:rsidRDefault="00E57F58"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100 and 54 reports were identified, of which 76 met the criteria for inclusion: 54 case series and 22 case-control studies.</w:t>
            </w:r>
          </w:p>
        </w:tc>
        <w:tc>
          <w:tcPr>
            <w:tcW w:w="992" w:type="dxa"/>
          </w:tcPr>
          <w:p w14:paraId="6218F45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7263D02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N/A</w:t>
            </w:r>
          </w:p>
        </w:tc>
        <w:tc>
          <w:tcPr>
            <w:tcW w:w="1984" w:type="dxa"/>
          </w:tcPr>
          <w:p w14:paraId="7A355AB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To examine the results of studies of suicide that used a psychological autopsy method.</w:t>
            </w:r>
          </w:p>
        </w:tc>
        <w:tc>
          <w:tcPr>
            <w:tcW w:w="2410" w:type="dxa"/>
          </w:tcPr>
          <w:p w14:paraId="0DFEBFBB" w14:textId="4F2F23F8" w:rsidR="00E73BEE" w:rsidRPr="003672E4" w:rsidRDefault="00A16A50"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-Diagnostic and Statistical Manual III, III-R, IV.</w:t>
            </w:r>
          </w:p>
        </w:tc>
        <w:tc>
          <w:tcPr>
            <w:tcW w:w="5528" w:type="dxa"/>
          </w:tcPr>
          <w:p w14:paraId="470102A3" w14:textId="77777777" w:rsidR="00A16A50" w:rsidRDefault="00A16A50" w:rsidP="00E57F58">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18"/>
                <w:szCs w:val="18"/>
                <w:lang w:val="en-US"/>
              </w:rPr>
              <w:t>-</w:t>
            </w:r>
            <w:r w:rsidR="00E57F58" w:rsidRPr="00A16A50">
              <w:rPr>
                <w:rFonts w:ascii="Times New Roman" w:hAnsi="Times New Roman"/>
                <w:sz w:val="18"/>
                <w:szCs w:val="18"/>
                <w:lang w:val="en-US"/>
              </w:rPr>
              <w:t>The median proportion of cases with mental</w:t>
            </w:r>
            <w:r w:rsidRPr="00A16A50">
              <w:rPr>
                <w:rFonts w:ascii="Times New Roman" w:hAnsi="Times New Roman"/>
                <w:sz w:val="18"/>
                <w:szCs w:val="18"/>
                <w:lang w:val="en-US"/>
              </w:rPr>
              <w:t xml:space="preserve"> </w:t>
            </w:r>
            <w:r w:rsidR="00E57F58" w:rsidRPr="00A16A50">
              <w:rPr>
                <w:rFonts w:ascii="Times New Roman" w:hAnsi="Times New Roman"/>
                <w:sz w:val="18"/>
                <w:szCs w:val="18"/>
                <w:lang w:val="en-US"/>
              </w:rPr>
              <w:t>disorder was 91%(95%CI 81–98%) in the c</w:t>
            </w:r>
            <w:r w:rsidRPr="00A16A50">
              <w:rPr>
                <w:rFonts w:ascii="Times New Roman" w:hAnsi="Times New Roman"/>
                <w:sz w:val="18"/>
                <w:szCs w:val="18"/>
                <w:lang w:val="en-US"/>
              </w:rPr>
              <w:t xml:space="preserve">ase series. In the case–control </w:t>
            </w:r>
            <w:r w:rsidR="00E57F58" w:rsidRPr="00A16A50">
              <w:rPr>
                <w:rFonts w:ascii="Times New Roman" w:hAnsi="Times New Roman"/>
                <w:sz w:val="18"/>
                <w:szCs w:val="18"/>
                <w:lang w:val="en-US"/>
              </w:rPr>
              <w:t>studies the figure was 90%</w:t>
            </w:r>
            <w:r w:rsidRPr="00A16A50">
              <w:rPr>
                <w:rFonts w:ascii="Times New Roman" w:hAnsi="Times New Roman"/>
                <w:sz w:val="18"/>
                <w:szCs w:val="18"/>
                <w:lang w:val="en-US"/>
              </w:rPr>
              <w:t xml:space="preserve"> </w:t>
            </w:r>
            <w:r w:rsidR="00E57F58" w:rsidRPr="00A16A50">
              <w:rPr>
                <w:rFonts w:ascii="Times New Roman" w:hAnsi="Times New Roman"/>
                <w:sz w:val="18"/>
                <w:szCs w:val="18"/>
                <w:lang w:val="en-US"/>
              </w:rPr>
              <w:t>(88–95%) in the cases and 27%(14–48%) in the controls.</w:t>
            </w:r>
            <w:r w:rsidR="00E57F58">
              <w:rPr>
                <w:rFonts w:ascii="Times New Roman" w:hAnsi="Times New Roman"/>
                <w:sz w:val="20"/>
                <w:szCs w:val="20"/>
                <w:lang w:val="en-US"/>
              </w:rPr>
              <w:t xml:space="preserve"> </w:t>
            </w:r>
          </w:p>
          <w:p w14:paraId="380A4EF2" w14:textId="77777777" w:rsidR="00A16A50" w:rsidRDefault="00A16A50" w:rsidP="00A16A50">
            <w:pPr>
              <w:spacing w:after="0" w:line="240" w:lineRule="auto"/>
              <w:rPr>
                <w:rFonts w:ascii="Times New Roman" w:eastAsia="Times New Roman" w:hAnsi="Times New Roman"/>
                <w:sz w:val="18"/>
                <w:szCs w:val="18"/>
                <w:lang w:val="en-US"/>
              </w:rPr>
            </w:pPr>
            <w:r>
              <w:rPr>
                <w:rFonts w:ascii="Times New Roman" w:hAnsi="Times New Roman"/>
                <w:sz w:val="18"/>
                <w:szCs w:val="18"/>
                <w:lang w:val="en-US"/>
              </w:rPr>
              <w:t>-</w:t>
            </w:r>
            <w:r w:rsidR="00E57F58" w:rsidRPr="00A16A50">
              <w:rPr>
                <w:rFonts w:ascii="Times New Roman" w:hAnsi="Times New Roman"/>
                <w:sz w:val="18"/>
                <w:szCs w:val="18"/>
                <w:lang w:val="en-US"/>
              </w:rPr>
              <w:t>Co-morbid mental disorder and substance</w:t>
            </w:r>
            <w:r w:rsidRPr="00A16A50">
              <w:rPr>
                <w:rFonts w:ascii="Times New Roman" w:hAnsi="Times New Roman"/>
                <w:sz w:val="18"/>
                <w:szCs w:val="18"/>
                <w:lang w:val="en-US"/>
              </w:rPr>
              <w:t xml:space="preserve"> </w:t>
            </w:r>
            <w:r w:rsidR="00E57F58" w:rsidRPr="00A16A50">
              <w:rPr>
                <w:rFonts w:ascii="Times New Roman" w:hAnsi="Times New Roman"/>
                <w:sz w:val="18"/>
                <w:szCs w:val="18"/>
                <w:lang w:val="en-US"/>
              </w:rPr>
              <w:t>abuse also preceded suicide in more cases (38%, 19</w:t>
            </w:r>
            <w:r w:rsidRPr="00A16A50">
              <w:rPr>
                <w:rFonts w:ascii="Times New Roman" w:hAnsi="Times New Roman"/>
                <w:sz w:val="18"/>
                <w:szCs w:val="18"/>
                <w:lang w:val="en-US"/>
              </w:rPr>
              <w:t>–57%) than controls (6%, 0–13%)</w:t>
            </w:r>
            <w:r w:rsidR="00E57F58" w:rsidRPr="00A16A50">
              <w:rPr>
                <w:rFonts w:ascii="Times New Roman" w:hAnsi="Times New Roman"/>
                <w:sz w:val="18"/>
                <w:szCs w:val="18"/>
                <w:lang w:val="en-US"/>
              </w:rPr>
              <w:t>.</w:t>
            </w:r>
            <w:r w:rsidRPr="003672E4">
              <w:rPr>
                <w:rFonts w:ascii="Times New Roman" w:eastAsia="Times New Roman" w:hAnsi="Times New Roman"/>
                <w:sz w:val="18"/>
                <w:szCs w:val="18"/>
                <w:lang w:val="en-US"/>
              </w:rPr>
              <w:t xml:space="preserve"> </w:t>
            </w:r>
          </w:p>
          <w:p w14:paraId="2CD07CEA" w14:textId="105C0E90" w:rsidR="00A16A50" w:rsidRDefault="00A16A50" w:rsidP="00A16A5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Pr="003672E4">
              <w:rPr>
                <w:rFonts w:ascii="Times New Roman" w:eastAsia="Times New Roman" w:hAnsi="Times New Roman"/>
                <w:sz w:val="18"/>
                <w:szCs w:val="18"/>
                <w:lang w:val="en-US"/>
              </w:rPr>
              <w:t>The results indicated that mental disorder was the most strongly associated variable of those that have been studied.</w:t>
            </w:r>
          </w:p>
          <w:p w14:paraId="6BE6ADCB" w14:textId="75582AC3" w:rsidR="00E57F58" w:rsidRPr="00A16A50" w:rsidRDefault="00E57F58" w:rsidP="00A16A50">
            <w:pPr>
              <w:widowControl w:val="0"/>
              <w:autoSpaceDE w:val="0"/>
              <w:autoSpaceDN w:val="0"/>
              <w:adjustRightInd w:val="0"/>
              <w:spacing w:after="0" w:line="240" w:lineRule="auto"/>
              <w:rPr>
                <w:rFonts w:ascii="Times New Roman" w:hAnsi="Times New Roman"/>
                <w:sz w:val="18"/>
                <w:szCs w:val="18"/>
                <w:lang w:val="en-US"/>
              </w:rPr>
            </w:pPr>
          </w:p>
        </w:tc>
      </w:tr>
      <w:tr w:rsidR="00E73BEE" w:rsidRPr="003672E4" w14:paraId="0C60C0D2" w14:textId="77777777" w:rsidTr="005B587F">
        <w:trPr>
          <w:trHeight w:val="22"/>
        </w:trPr>
        <w:tc>
          <w:tcPr>
            <w:tcW w:w="2348" w:type="dxa"/>
          </w:tcPr>
          <w:p w14:paraId="4FC6B922" w14:textId="77777777" w:rsidR="00EA7208" w:rsidRDefault="00EA7208" w:rsidP="00EA7208">
            <w:pPr>
              <w:spacing w:after="0" w:line="240" w:lineRule="auto"/>
              <w:rPr>
                <w:rFonts w:ascii="Times New Roman" w:hAnsi="Times New Roman"/>
                <w:sz w:val="18"/>
                <w:szCs w:val="18"/>
                <w:lang w:val="en-US"/>
              </w:rPr>
            </w:pPr>
            <w:r w:rsidRPr="00EA7208">
              <w:rPr>
                <w:rFonts w:ascii="Times New Roman" w:hAnsi="Times New Roman"/>
                <w:sz w:val="18"/>
                <w:szCs w:val="18"/>
                <w:lang w:val="en-US"/>
              </w:rPr>
              <w:t xml:space="preserve">Connor, J. J., &amp; Rueter, M. A. (2006). </w:t>
            </w:r>
          </w:p>
          <w:p w14:paraId="41893A10" w14:textId="62D2AD1E" w:rsidR="00E73BEE" w:rsidRPr="00EA7208" w:rsidRDefault="00EA7208" w:rsidP="00EA7208">
            <w:pPr>
              <w:spacing w:after="0" w:line="240" w:lineRule="auto"/>
              <w:rPr>
                <w:rFonts w:ascii="Times New Roman" w:hAnsi="Times New Roman"/>
                <w:sz w:val="18"/>
                <w:szCs w:val="18"/>
                <w:lang w:val="en-US"/>
              </w:rPr>
            </w:pPr>
            <w:r w:rsidRPr="00EA7208">
              <w:rPr>
                <w:rFonts w:ascii="Times New Roman" w:hAnsi="Times New Roman"/>
                <w:sz w:val="18"/>
                <w:szCs w:val="18"/>
                <w:lang w:val="en-US"/>
              </w:rPr>
              <w:t xml:space="preserve">Parent-child relationships as systems of support or risk for adolescent suicidality. </w:t>
            </w:r>
            <w:r w:rsidRPr="00EA7208">
              <w:rPr>
                <w:rFonts w:ascii="Times New Roman" w:hAnsi="Times New Roman"/>
                <w:i/>
                <w:iCs/>
                <w:sz w:val="18"/>
                <w:szCs w:val="18"/>
                <w:lang w:val="en-US"/>
              </w:rPr>
              <w:t>Journal of Family Psychology</w:t>
            </w:r>
            <w:r w:rsidRPr="00EA7208">
              <w:rPr>
                <w:rFonts w:ascii="Times New Roman" w:hAnsi="Times New Roman"/>
                <w:sz w:val="18"/>
                <w:szCs w:val="18"/>
                <w:lang w:val="en-US"/>
              </w:rPr>
              <w:t xml:space="preserve">, </w:t>
            </w:r>
            <w:r w:rsidRPr="00EA7208">
              <w:rPr>
                <w:rFonts w:ascii="Times New Roman" w:hAnsi="Times New Roman"/>
                <w:i/>
                <w:iCs/>
                <w:sz w:val="18"/>
                <w:szCs w:val="18"/>
                <w:lang w:val="en-US"/>
              </w:rPr>
              <w:t>20</w:t>
            </w:r>
            <w:r w:rsidRPr="00EA7208">
              <w:rPr>
                <w:rFonts w:ascii="Times New Roman" w:hAnsi="Times New Roman"/>
                <w:sz w:val="18"/>
                <w:szCs w:val="18"/>
                <w:lang w:val="en-US"/>
              </w:rPr>
              <w:t>, 143</w:t>
            </w:r>
            <w:r w:rsidRPr="00EA7208">
              <w:rPr>
                <w:rFonts w:ascii="American Typewriter" w:hAnsi="American Typewriter" w:cs="American Typewriter"/>
                <w:sz w:val="18"/>
                <w:szCs w:val="18"/>
                <w:lang w:val="en-US"/>
              </w:rPr>
              <w:t>‑</w:t>
            </w:r>
            <w:r>
              <w:rPr>
                <w:rFonts w:ascii="Times New Roman" w:hAnsi="Times New Roman"/>
                <w:sz w:val="18"/>
                <w:szCs w:val="18"/>
                <w:lang w:val="en-US"/>
              </w:rPr>
              <w:t>155</w:t>
            </w:r>
            <w:r w:rsidRPr="00EA7208">
              <w:rPr>
                <w:rFonts w:ascii="Times New Roman" w:hAnsi="Times New Roman"/>
                <w:sz w:val="18"/>
                <w:szCs w:val="18"/>
                <w:lang w:val="en-US"/>
              </w:rPr>
              <w:t xml:space="preserve"> </w:t>
            </w:r>
          </w:p>
        </w:tc>
        <w:tc>
          <w:tcPr>
            <w:tcW w:w="1339" w:type="dxa"/>
          </w:tcPr>
          <w:p w14:paraId="48855972" w14:textId="4CC7F24A"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F336B">
              <w:rPr>
                <w:rFonts w:ascii="Times New Roman" w:eastAsia="Times New Roman" w:hAnsi="Times New Roman"/>
                <w:color w:val="222222"/>
                <w:sz w:val="18"/>
                <w:szCs w:val="18"/>
                <w:shd w:val="clear" w:color="auto" w:fill="FFFFFF"/>
                <w:lang w:val="en-US" w:eastAsia="fr-FR"/>
              </w:rPr>
              <w:t xml:space="preserve">prospective </w:t>
            </w:r>
            <w:r w:rsidR="005749E7">
              <w:rPr>
                <w:rFonts w:ascii="Times New Roman" w:eastAsia="Times New Roman" w:hAnsi="Times New Roman"/>
                <w:color w:val="222222"/>
                <w:sz w:val="18"/>
                <w:szCs w:val="18"/>
                <w:shd w:val="clear" w:color="auto" w:fill="FFFFFF"/>
                <w:lang w:val="en-US" w:eastAsia="fr-FR"/>
              </w:rPr>
              <w:t xml:space="preserve">cohort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EC54EE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327070EC" w14:textId="5BF7F54E"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451 families (with father, mother and a child 12 years</w:t>
            </w:r>
            <w:r w:rsidR="006F336B">
              <w:rPr>
                <w:rFonts w:ascii="Times New Roman" w:eastAsia="Times New Roman" w:hAnsi="Times New Roman"/>
                <w:color w:val="222222"/>
                <w:sz w:val="18"/>
                <w:szCs w:val="18"/>
                <w:shd w:val="clear" w:color="auto" w:fill="FFFFFF"/>
                <w:lang w:val="en-US" w:eastAsia="fr-FR"/>
              </w:rPr>
              <w:t xml:space="preserve"> old at inclusion</w:t>
            </w:r>
            <w:r w:rsidRPr="003672E4">
              <w:rPr>
                <w:rFonts w:ascii="Times New Roman" w:eastAsia="Times New Roman" w:hAnsi="Times New Roman"/>
                <w:color w:val="222222"/>
                <w:sz w:val="18"/>
                <w:szCs w:val="18"/>
                <w:shd w:val="clear" w:color="auto" w:fill="FFFFFF"/>
                <w:lang w:val="en-US" w:eastAsia="fr-FR"/>
              </w:rPr>
              <w:t>).</w:t>
            </w:r>
          </w:p>
        </w:tc>
        <w:tc>
          <w:tcPr>
            <w:tcW w:w="1984" w:type="dxa"/>
          </w:tcPr>
          <w:p w14:paraId="1EA8DD6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examine a process model of predicting adolescent suicidality.</w:t>
            </w:r>
          </w:p>
          <w:p w14:paraId="4F41D5A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Adolescent emotional distress was hypothesized to mediate the relationship between parental behaviors (warmth or hostility) and subsequent adolescent suicidality.</w:t>
            </w:r>
          </w:p>
        </w:tc>
        <w:tc>
          <w:tcPr>
            <w:tcW w:w="2410" w:type="dxa"/>
          </w:tcPr>
          <w:p w14:paraId="1915D410" w14:textId="27EF64CB" w:rsidR="004D113A" w:rsidRDefault="004D113A" w:rsidP="004D113A">
            <w:pPr>
              <w:widowControl w:val="0"/>
              <w:autoSpaceDE w:val="0"/>
              <w:autoSpaceDN w:val="0"/>
              <w:adjustRightInd w:val="0"/>
              <w:spacing w:after="0" w:line="240" w:lineRule="auto"/>
              <w:rPr>
                <w:rFonts w:ascii="Times New Roman" w:hAnsi="Times New Roman"/>
                <w:sz w:val="18"/>
                <w:szCs w:val="18"/>
                <w:lang w:val="en-US"/>
              </w:rPr>
            </w:pPr>
            <w:r>
              <w:rPr>
                <w:rFonts w:ascii="Times New Roman" w:eastAsia="Times New Roman" w:hAnsi="Times New Roman"/>
                <w:color w:val="222222"/>
                <w:sz w:val="18"/>
                <w:szCs w:val="18"/>
                <w:shd w:val="clear" w:color="auto" w:fill="FFFFFF"/>
                <w:lang w:val="en-US" w:eastAsia="fr-FR"/>
              </w:rPr>
              <w:t>-</w:t>
            </w:r>
            <w:r>
              <w:rPr>
                <w:rFonts w:ascii="Times New Roman" w:hAnsi="Times New Roman"/>
                <w:sz w:val="18"/>
                <w:szCs w:val="18"/>
                <w:lang w:val="en-US"/>
              </w:rPr>
              <w:t>Observational assessments of individual, dyadic and family group interactions to evaluate parental warmth and hostility</w:t>
            </w:r>
          </w:p>
          <w:p w14:paraId="141A6FA8" w14:textId="77777777" w:rsidR="00E73BEE" w:rsidRDefault="004D113A" w:rsidP="004D113A">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-Three subscales from the Symptom Checklist-90-Revised (SCL-90-R) to evaluate adolescent emotional distress</w:t>
            </w:r>
          </w:p>
          <w:p w14:paraId="2EC86F35" w14:textId="098904A4" w:rsidR="004D113A" w:rsidRDefault="004D113A" w:rsidP="004D113A">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-Youth Risk Behavior Survey to evaluate Adolescent suicidality.</w:t>
            </w:r>
          </w:p>
          <w:p w14:paraId="1889959C" w14:textId="6883C9E3" w:rsidR="004D113A" w:rsidRPr="003672E4" w:rsidRDefault="004D113A" w:rsidP="004D113A">
            <w:pPr>
              <w:widowControl w:val="0"/>
              <w:autoSpaceDE w:val="0"/>
              <w:autoSpaceDN w:val="0"/>
              <w:adjustRightInd w:val="0"/>
              <w:spacing w:after="0" w:line="240" w:lineRule="auto"/>
              <w:rPr>
                <w:rFonts w:ascii="Times New Roman" w:eastAsia="Times New Roman" w:hAnsi="Times New Roman"/>
                <w:color w:val="222222"/>
                <w:sz w:val="18"/>
                <w:szCs w:val="18"/>
                <w:shd w:val="clear" w:color="auto" w:fill="FFFFFF"/>
                <w:lang w:val="en-US" w:eastAsia="fr-FR"/>
              </w:rPr>
            </w:pPr>
          </w:p>
        </w:tc>
        <w:tc>
          <w:tcPr>
            <w:tcW w:w="5528" w:type="dxa"/>
          </w:tcPr>
          <w:p w14:paraId="2BAEA52A" w14:textId="010E3165"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-Adolescent emotional distress was found to be a mediating variable between paternal warmth and adolescent suicidality.</w:t>
            </w:r>
          </w:p>
          <w:p w14:paraId="6602FDE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-Results indicated that maternal warmth predicted adolescent suicidality but not emotional distress.</w:t>
            </w:r>
          </w:p>
          <w:p w14:paraId="1BD3188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-Parental hostility did not predict either latent variable.</w:t>
            </w:r>
          </w:p>
        </w:tc>
      </w:tr>
      <w:tr w:rsidR="00E73BEE" w:rsidRPr="003672E4" w14:paraId="50BA5EDB" w14:textId="77777777" w:rsidTr="005B587F">
        <w:trPr>
          <w:trHeight w:val="22"/>
        </w:trPr>
        <w:tc>
          <w:tcPr>
            <w:tcW w:w="2348" w:type="dxa"/>
          </w:tcPr>
          <w:p w14:paraId="44634F15" w14:textId="5A5EFFD2" w:rsidR="00EA7208" w:rsidRDefault="00EA7208" w:rsidP="00EA7208">
            <w:pPr>
              <w:spacing w:after="0" w:line="240" w:lineRule="auto"/>
              <w:rPr>
                <w:rFonts w:ascii="Times New Roman" w:hAnsi="Times New Roman"/>
                <w:sz w:val="18"/>
                <w:szCs w:val="18"/>
                <w:lang w:val="en-US"/>
              </w:rPr>
            </w:pPr>
            <w:r w:rsidRPr="00EA7208">
              <w:rPr>
                <w:rFonts w:ascii="Times New Roman" w:hAnsi="Times New Roman"/>
                <w:sz w:val="18"/>
                <w:szCs w:val="18"/>
                <w:lang w:val="en-US"/>
              </w:rPr>
              <w:t xml:space="preserve">Cooper, J., Kapur, N., Webb, R., Lawlor, M., Guthrie, E., Mackway-Jones, K., &amp; Appleby, L. (2005). </w:t>
            </w:r>
          </w:p>
          <w:p w14:paraId="716DABEB" w14:textId="47483B7B" w:rsidR="00E73BEE" w:rsidRPr="00EA7208" w:rsidRDefault="00EA7208" w:rsidP="00EA7208">
            <w:pPr>
              <w:spacing w:after="0" w:line="240" w:lineRule="auto"/>
              <w:rPr>
                <w:rFonts w:ascii="Times New Roman" w:hAnsi="Times New Roman"/>
                <w:sz w:val="18"/>
                <w:szCs w:val="18"/>
                <w:lang w:val="en-US"/>
              </w:rPr>
            </w:pPr>
            <w:r w:rsidRPr="00EA7208">
              <w:rPr>
                <w:rFonts w:ascii="Times New Roman" w:hAnsi="Times New Roman"/>
                <w:sz w:val="18"/>
                <w:szCs w:val="18"/>
                <w:lang w:val="en-US"/>
              </w:rPr>
              <w:t xml:space="preserve">Suicide after deliberate self-harm: a 4-year cohort study. </w:t>
            </w:r>
            <w:r w:rsidRPr="00EA7208">
              <w:rPr>
                <w:rFonts w:ascii="Times New Roman" w:hAnsi="Times New Roman"/>
                <w:i/>
                <w:iCs/>
                <w:sz w:val="18"/>
                <w:szCs w:val="18"/>
                <w:lang w:val="en-US"/>
              </w:rPr>
              <w:t>The American Journal of Psychiatry</w:t>
            </w:r>
            <w:r w:rsidRPr="00EA7208">
              <w:rPr>
                <w:rFonts w:ascii="Times New Roman" w:hAnsi="Times New Roman"/>
                <w:sz w:val="18"/>
                <w:szCs w:val="18"/>
                <w:lang w:val="en-US"/>
              </w:rPr>
              <w:t xml:space="preserve">, </w:t>
            </w:r>
            <w:r w:rsidRPr="00EA7208">
              <w:rPr>
                <w:rFonts w:ascii="Times New Roman" w:hAnsi="Times New Roman"/>
                <w:i/>
                <w:iCs/>
                <w:sz w:val="18"/>
                <w:szCs w:val="18"/>
                <w:lang w:val="en-US"/>
              </w:rPr>
              <w:t>162</w:t>
            </w:r>
            <w:r w:rsidRPr="00EA7208">
              <w:rPr>
                <w:rFonts w:ascii="Times New Roman" w:hAnsi="Times New Roman"/>
                <w:sz w:val="18"/>
                <w:szCs w:val="18"/>
                <w:lang w:val="en-US"/>
              </w:rPr>
              <w:t>(2), 297</w:t>
            </w:r>
            <w:r w:rsidRPr="00EA7208">
              <w:rPr>
                <w:rFonts w:ascii="American Typewriter" w:hAnsi="American Typewriter" w:cs="American Typewriter"/>
                <w:sz w:val="18"/>
                <w:szCs w:val="18"/>
                <w:lang w:val="en-US"/>
              </w:rPr>
              <w:t>‑</w:t>
            </w:r>
            <w:r w:rsidRPr="00EA7208">
              <w:rPr>
                <w:rFonts w:ascii="Times New Roman" w:hAnsi="Times New Roman"/>
                <w:sz w:val="18"/>
                <w:szCs w:val="18"/>
                <w:lang w:val="en-US"/>
              </w:rPr>
              <w:t>303</w:t>
            </w:r>
          </w:p>
        </w:tc>
        <w:tc>
          <w:tcPr>
            <w:tcW w:w="1339" w:type="dxa"/>
          </w:tcPr>
          <w:p w14:paraId="17695B5F" w14:textId="4643A738"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4D113A">
              <w:rPr>
                <w:rFonts w:ascii="Times New Roman" w:eastAsia="Times New Roman" w:hAnsi="Times New Roman"/>
                <w:color w:val="222222"/>
                <w:sz w:val="18"/>
                <w:szCs w:val="18"/>
                <w:shd w:val="clear" w:color="auto" w:fill="FFFFFF"/>
                <w:lang w:val="en-US" w:eastAsia="fr-FR"/>
              </w:rPr>
              <w:t xml:space="preserve">prospective cohort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FE30ED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04BE662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7,968 deliberate self-harm attendees at the emergency departments (adolescents and adults).</w:t>
            </w:r>
          </w:p>
        </w:tc>
        <w:tc>
          <w:tcPr>
            <w:tcW w:w="1984" w:type="dxa"/>
          </w:tcPr>
          <w:p w14:paraId="17623B5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estimate suicide rates up to 4 years after a deliberate self-harm episode.</w:t>
            </w:r>
          </w:p>
          <w:p w14:paraId="2E8B498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investigate time-period effects on the suicide rate over the follow-up period (4 years).</w:t>
            </w:r>
          </w:p>
          <w:p w14:paraId="3090A07A"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2410" w:type="dxa"/>
          </w:tcPr>
          <w:p w14:paraId="2C72DB06" w14:textId="77777777" w:rsidR="00E73BEE" w:rsidRDefault="004D113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Measures of:</w:t>
            </w:r>
          </w:p>
          <w:p w14:paraId="0D4A2872" w14:textId="77777777" w:rsidR="004D113A" w:rsidRDefault="004D113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-Suicide rates</w:t>
            </w:r>
          </w:p>
          <w:p w14:paraId="53A895ED" w14:textId="606EF459" w:rsidR="004D113A" w:rsidRPr="003672E4" w:rsidRDefault="004D113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-Standardized Mortality Ratios.</w:t>
            </w:r>
          </w:p>
        </w:tc>
        <w:tc>
          <w:tcPr>
            <w:tcW w:w="5528" w:type="dxa"/>
          </w:tcPr>
          <w:p w14:paraId="37693965" w14:textId="713D31B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-Sixty suicides occurred in the cohort during the follow-up period. An approximately 30-fold increase in risk of suicide, compared with the general population, was observed for the whole cohort.</w:t>
            </w:r>
          </w:p>
          <w:p w14:paraId="5ACB9FB2"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-Suicide rates were highest within the first 6 months after the index self-harm episode.</w:t>
            </w:r>
          </w:p>
        </w:tc>
      </w:tr>
      <w:tr w:rsidR="00E73BEE" w:rsidRPr="003672E4" w14:paraId="22B9541B" w14:textId="77777777" w:rsidTr="005B587F">
        <w:trPr>
          <w:trHeight w:val="22"/>
        </w:trPr>
        <w:tc>
          <w:tcPr>
            <w:tcW w:w="2348" w:type="dxa"/>
          </w:tcPr>
          <w:p w14:paraId="683C76A1" w14:textId="70FE4B31" w:rsidR="00EA7208" w:rsidRPr="00B5743C" w:rsidRDefault="00EA7208" w:rsidP="00EA7208">
            <w:pPr>
              <w:pStyle w:val="Bibliography"/>
              <w:spacing w:after="0" w:line="240" w:lineRule="auto"/>
              <w:jc w:val="left"/>
              <w:rPr>
                <w:rFonts w:ascii="Times New Roman" w:hAnsi="Times New Roman"/>
                <w:sz w:val="18"/>
                <w:szCs w:val="18"/>
                <w:lang w:val="en-US"/>
              </w:rPr>
            </w:pPr>
            <w:r w:rsidRPr="00B5743C">
              <w:rPr>
                <w:rFonts w:ascii="Times New Roman" w:hAnsi="Times New Roman"/>
                <w:sz w:val="18"/>
                <w:szCs w:val="18"/>
                <w:lang w:val="en-US"/>
              </w:rPr>
              <w:t xml:space="preserve">Darche, M. (1990). Psychological factors differentiating self-mutilating and non self-mutilating adolescent inpatient families. </w:t>
            </w:r>
          </w:p>
          <w:p w14:paraId="18D5E6AE" w14:textId="391EB786" w:rsidR="00E73BEE" w:rsidRPr="004D113A" w:rsidRDefault="00EA7208" w:rsidP="00EA7208">
            <w:pPr>
              <w:pStyle w:val="Bibliography"/>
              <w:spacing w:after="0" w:line="240" w:lineRule="auto"/>
              <w:jc w:val="left"/>
              <w:rPr>
                <w:rFonts w:ascii="Times New Roman" w:hAnsi="Times New Roman"/>
                <w:sz w:val="18"/>
                <w:szCs w:val="18"/>
                <w:highlight w:val="yellow"/>
                <w:lang w:val="en-US"/>
              </w:rPr>
            </w:pPr>
            <w:r w:rsidRPr="00B5743C">
              <w:rPr>
                <w:rFonts w:ascii="Times New Roman" w:hAnsi="Times New Roman"/>
                <w:i/>
                <w:iCs/>
                <w:sz w:val="18"/>
                <w:szCs w:val="18"/>
                <w:lang w:val="en-US"/>
              </w:rPr>
              <w:t>Journal of Family Psychology</w:t>
            </w:r>
            <w:r w:rsidRPr="00B5743C">
              <w:rPr>
                <w:rFonts w:ascii="Times New Roman" w:hAnsi="Times New Roman"/>
                <w:sz w:val="18"/>
                <w:szCs w:val="18"/>
                <w:lang w:val="en-US"/>
              </w:rPr>
              <w:t xml:space="preserve">, </w:t>
            </w:r>
            <w:r w:rsidRPr="00B5743C">
              <w:rPr>
                <w:rFonts w:ascii="Times New Roman" w:hAnsi="Times New Roman"/>
                <w:i/>
                <w:iCs/>
                <w:sz w:val="18"/>
                <w:szCs w:val="18"/>
                <w:lang w:val="en-US"/>
              </w:rPr>
              <w:t>21</w:t>
            </w:r>
            <w:r w:rsidRPr="00B5743C">
              <w:rPr>
                <w:rFonts w:ascii="Times New Roman" w:hAnsi="Times New Roman"/>
                <w:sz w:val="18"/>
                <w:szCs w:val="18"/>
                <w:lang w:val="en-US"/>
              </w:rPr>
              <w:t>, 31</w:t>
            </w:r>
            <w:r w:rsidRPr="00B5743C">
              <w:rPr>
                <w:rFonts w:ascii="American Typewriter" w:hAnsi="American Typewriter" w:cs="American Typewriter"/>
                <w:sz w:val="18"/>
                <w:szCs w:val="18"/>
                <w:lang w:val="en-US"/>
              </w:rPr>
              <w:t>‑</w:t>
            </w:r>
            <w:r w:rsidRPr="00B5743C">
              <w:rPr>
                <w:rFonts w:ascii="Times New Roman" w:hAnsi="Times New Roman"/>
                <w:sz w:val="18"/>
                <w:szCs w:val="18"/>
                <w:lang w:val="en-US"/>
              </w:rPr>
              <w:t>35</w:t>
            </w:r>
          </w:p>
        </w:tc>
        <w:tc>
          <w:tcPr>
            <w:tcW w:w="1339" w:type="dxa"/>
          </w:tcPr>
          <w:p w14:paraId="60FF62FF" w14:textId="290D0E54"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B5743C">
              <w:rPr>
                <w:rFonts w:ascii="Times New Roman" w:eastAsia="Times New Roman" w:hAnsi="Times New Roman"/>
                <w:color w:val="222222"/>
                <w:sz w:val="18"/>
                <w:szCs w:val="18"/>
                <w:shd w:val="clear" w:color="auto" w:fill="FFFFFF"/>
                <w:lang w:val="en-US" w:eastAsia="fr-FR"/>
              </w:rPr>
              <w:t xml:space="preserve">retrospective </w:t>
            </w:r>
            <w:r w:rsidR="005B587F">
              <w:rPr>
                <w:rFonts w:ascii="Times New Roman" w:eastAsia="Times New Roman" w:hAnsi="Times New Roman"/>
                <w:color w:val="222222"/>
                <w:sz w:val="18"/>
                <w:szCs w:val="18"/>
                <w:shd w:val="clear" w:color="auto" w:fill="FFFFFF"/>
                <w:lang w:val="en-US" w:eastAsia="fr-FR"/>
              </w:rPr>
              <w:t xml:space="preserve">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085BCE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5ACFC2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96 patients adolescents: 48 nonsuicidal self-mutilating and 48 nonmutilating.</w:t>
            </w:r>
          </w:p>
        </w:tc>
        <w:tc>
          <w:tcPr>
            <w:tcW w:w="1984" w:type="dxa"/>
          </w:tcPr>
          <w:p w14:paraId="385339C4"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 xml:space="preserve">To compare 48 nonsuicidal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w:t>
            </w:r>
            <w:r w:rsidRPr="003672E4">
              <w:rPr>
                <w:rStyle w:val="Strong"/>
                <w:rFonts w:ascii="Times New Roman" w:eastAsia="Times New Roman" w:hAnsi="Times New Roman"/>
                <w:b w:val="0"/>
                <w:sz w:val="18"/>
                <w:szCs w:val="18"/>
                <w:lang w:val="en-US"/>
              </w:rPr>
              <w:t>mutilating</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female psychiatric patients (aged 13–17 yrs) with 48 age- and sex-matched nonmutilating patients using chart reviews of clinical and descriptive characteristics.</w:t>
            </w:r>
          </w:p>
        </w:tc>
        <w:tc>
          <w:tcPr>
            <w:tcW w:w="2410" w:type="dxa"/>
          </w:tcPr>
          <w:p w14:paraId="7BBA7A2A" w14:textId="703BDE65" w:rsidR="00E73BEE" w:rsidRPr="00B5743C" w:rsidRDefault="00B5743C" w:rsidP="003672E4">
            <w:pPr>
              <w:spacing w:after="0" w:line="240" w:lineRule="auto"/>
              <w:rPr>
                <w:rStyle w:val="Strong"/>
                <w:rFonts w:ascii="Times New Roman" w:eastAsia="Times New Roman" w:hAnsi="Times New Roman"/>
                <w:b w:val="0"/>
                <w:sz w:val="18"/>
                <w:szCs w:val="18"/>
                <w:lang w:val="en-US"/>
              </w:rPr>
            </w:pPr>
            <w:r>
              <w:rPr>
                <w:rStyle w:val="Strong"/>
                <w:rFonts w:ascii="Times New Roman" w:eastAsia="Times New Roman" w:hAnsi="Times New Roman"/>
                <w:b w:val="0"/>
                <w:sz w:val="18"/>
                <w:szCs w:val="18"/>
                <w:lang w:val="en-US"/>
              </w:rPr>
              <w:t>N/A</w:t>
            </w:r>
          </w:p>
        </w:tc>
        <w:tc>
          <w:tcPr>
            <w:tcW w:w="5528" w:type="dxa"/>
          </w:tcPr>
          <w:p w14:paraId="6BDBF1DC" w14:textId="157789A6" w:rsidR="00E73BEE" w:rsidRPr="003672E4" w:rsidRDefault="00E73BEE" w:rsidP="003672E4">
            <w:pPr>
              <w:spacing w:after="0" w:line="240" w:lineRule="auto"/>
              <w:rPr>
                <w:rFonts w:ascii="Times New Roman" w:eastAsia="Times New Roman" w:hAnsi="Times New Roman"/>
                <w:sz w:val="18"/>
                <w:szCs w:val="18"/>
                <w:lang w:val="en-US"/>
              </w:rPr>
            </w:pPr>
            <w:r w:rsidRPr="003672E4">
              <w:rPr>
                <w:rStyle w:val="Strong"/>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mutilating</w:t>
            </w:r>
            <w:r w:rsidR="00B5743C">
              <w:rPr>
                <w:rFonts w:ascii="Times New Roman" w:eastAsia="Times New Roman" w:hAnsi="Times New Roman"/>
                <w:sz w:val="18"/>
                <w:szCs w:val="18"/>
                <w:lang w:val="en-US"/>
              </w:rPr>
              <w:t xml:space="preserve"> </w:t>
            </w:r>
            <w:r w:rsidRPr="003672E4">
              <w:rPr>
                <w:rFonts w:ascii="Times New Roman" w:eastAsia="Times New Roman" w:hAnsi="Times New Roman"/>
                <w:sz w:val="18"/>
                <w:szCs w:val="18"/>
                <w:lang w:val="en-US"/>
              </w:rPr>
              <w:t>were characterized by higher frequencies of sleep disorders, sexual abuse and greater treatment with psychotropic medications.</w:t>
            </w:r>
          </w:p>
          <w:p w14:paraId="6FDA871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-They had higher levels of depression, anxiety, hostility, and somatic complaints and greater difficulties with body comfort and confidence.</w:t>
            </w:r>
          </w:p>
          <w:p w14:paraId="2D7CAB0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-They had more Axis 1 diagnoses of affective and eating disorders.</w:t>
            </w:r>
          </w:p>
        </w:tc>
      </w:tr>
      <w:tr w:rsidR="00E73BEE" w:rsidRPr="003672E4" w14:paraId="21AAE981" w14:textId="77777777" w:rsidTr="005B587F">
        <w:trPr>
          <w:trHeight w:val="22"/>
        </w:trPr>
        <w:tc>
          <w:tcPr>
            <w:tcW w:w="2348" w:type="dxa"/>
          </w:tcPr>
          <w:p w14:paraId="50178FE6" w14:textId="77777777" w:rsidR="00EA7208" w:rsidRPr="005B587F" w:rsidRDefault="00EA7208" w:rsidP="00EA7208">
            <w:pPr>
              <w:spacing w:after="0" w:line="240" w:lineRule="auto"/>
              <w:outlineLvl w:val="0"/>
              <w:rPr>
                <w:rFonts w:ascii="Times New Roman" w:eastAsia="Times New Roman" w:hAnsi="Times New Roman"/>
                <w:bCs/>
                <w:kern w:val="36"/>
                <w:sz w:val="18"/>
                <w:szCs w:val="18"/>
                <w:lang w:val="en-US"/>
              </w:rPr>
            </w:pPr>
            <w:r w:rsidRPr="005B587F">
              <w:rPr>
                <w:rFonts w:ascii="Times New Roman" w:hAnsi="Times New Roman"/>
                <w:sz w:val="18"/>
                <w:szCs w:val="18"/>
                <w:lang w:val="en-US"/>
              </w:rPr>
              <w:t xml:space="preserve">Darke, S., Torok, M., Kaye, S., &amp; Ross, J. (2010). Attempted Suicide, Self-Harm, and Violent Victimization among Regular Illicit Drug Users. </w:t>
            </w:r>
            <w:r w:rsidRPr="005B587F">
              <w:rPr>
                <w:rFonts w:ascii="Times New Roman" w:hAnsi="Times New Roman"/>
                <w:i/>
                <w:iCs/>
                <w:sz w:val="18"/>
                <w:szCs w:val="18"/>
                <w:lang w:val="en-US"/>
              </w:rPr>
              <w:t>Suicide and Life-Threatening Behavior</w:t>
            </w:r>
            <w:r w:rsidRPr="005B587F">
              <w:rPr>
                <w:rFonts w:ascii="Times New Roman" w:hAnsi="Times New Roman"/>
                <w:sz w:val="18"/>
                <w:szCs w:val="18"/>
                <w:lang w:val="en-US"/>
              </w:rPr>
              <w:t xml:space="preserve">, </w:t>
            </w:r>
            <w:r w:rsidRPr="005B587F">
              <w:rPr>
                <w:rFonts w:ascii="Times New Roman" w:hAnsi="Times New Roman"/>
                <w:i/>
                <w:iCs/>
                <w:sz w:val="18"/>
                <w:szCs w:val="18"/>
                <w:lang w:val="en-US"/>
              </w:rPr>
              <w:t>40</w:t>
            </w:r>
            <w:r w:rsidRPr="005B587F">
              <w:rPr>
                <w:rFonts w:ascii="Times New Roman" w:hAnsi="Times New Roman"/>
                <w:sz w:val="18"/>
                <w:szCs w:val="18"/>
                <w:lang w:val="en-US"/>
              </w:rPr>
              <w:t>(6), 587</w:t>
            </w:r>
            <w:r w:rsidRPr="005B587F">
              <w:rPr>
                <w:rFonts w:ascii="American Typewriter" w:hAnsi="American Typewriter" w:cs="American Typewriter"/>
                <w:sz w:val="18"/>
                <w:szCs w:val="18"/>
                <w:lang w:val="en-US"/>
              </w:rPr>
              <w:t>‑</w:t>
            </w:r>
            <w:r w:rsidRPr="005B587F">
              <w:rPr>
                <w:rFonts w:ascii="Times New Roman" w:hAnsi="Times New Roman"/>
                <w:sz w:val="18"/>
                <w:szCs w:val="18"/>
                <w:lang w:val="en-US"/>
              </w:rPr>
              <w:t>596</w:t>
            </w:r>
          </w:p>
          <w:p w14:paraId="2F337783" w14:textId="7E998137" w:rsidR="00EA7208" w:rsidRPr="004D113A" w:rsidRDefault="00EA7208" w:rsidP="00EA7208">
            <w:pPr>
              <w:spacing w:after="0" w:line="240" w:lineRule="auto"/>
              <w:outlineLvl w:val="0"/>
              <w:rPr>
                <w:rFonts w:ascii="Times New Roman" w:eastAsia="Times New Roman" w:hAnsi="Times New Roman"/>
                <w:bCs/>
                <w:kern w:val="36"/>
                <w:sz w:val="18"/>
                <w:szCs w:val="18"/>
                <w:highlight w:val="yellow"/>
                <w:lang w:val="en-US"/>
              </w:rPr>
            </w:pPr>
          </w:p>
        </w:tc>
        <w:tc>
          <w:tcPr>
            <w:tcW w:w="1339" w:type="dxa"/>
          </w:tcPr>
          <w:p w14:paraId="647CA6C4" w14:textId="6F66F89B"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B5743C">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1D16A6AA"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Australia</w:t>
            </w:r>
          </w:p>
        </w:tc>
        <w:tc>
          <w:tcPr>
            <w:tcW w:w="1276" w:type="dxa"/>
          </w:tcPr>
          <w:p w14:paraId="09048C1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400 regular users of heroin and/or psychostimulants (adolescents and adults).</w:t>
            </w:r>
          </w:p>
        </w:tc>
        <w:tc>
          <w:tcPr>
            <w:tcW w:w="1984" w:type="dxa"/>
          </w:tcPr>
          <w:p w14:paraId="0E7F416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To examine r</w:t>
            </w:r>
            <w:r w:rsidRPr="003672E4">
              <w:rPr>
                <w:rFonts w:ascii="Times New Roman" w:eastAsia="Times New Roman" w:hAnsi="Times New Roman"/>
                <w:sz w:val="18"/>
                <w:szCs w:val="18"/>
                <w:lang w:val="en-US"/>
              </w:rPr>
              <w:t>elationships among attempted suicide, nonsuicidal self-harm, and physical assault in regular users of heroin and/or psychostimulants.</w:t>
            </w:r>
          </w:p>
        </w:tc>
        <w:tc>
          <w:tcPr>
            <w:tcW w:w="2410" w:type="dxa"/>
          </w:tcPr>
          <w:p w14:paraId="249956CF" w14:textId="3725018F" w:rsidR="005B587F" w:rsidRPr="003672E4" w:rsidRDefault="00B5743C" w:rsidP="005B587F">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Structured interview</w:t>
            </w:r>
            <w:r w:rsidR="005B587F">
              <w:rPr>
                <w:rFonts w:ascii="Times New Roman" w:eastAsia="Times New Roman" w:hAnsi="Times New Roman"/>
                <w:color w:val="222222"/>
                <w:sz w:val="18"/>
                <w:szCs w:val="18"/>
                <w:shd w:val="clear" w:color="auto" w:fill="FFFFFF"/>
                <w:lang w:val="en-US" w:eastAsia="fr-FR"/>
              </w:rPr>
              <w:t xml:space="preserve"> addressed demographics, drug use history, psychological functioning, criminal histories, and personal history of physical violence.</w:t>
            </w:r>
          </w:p>
        </w:tc>
        <w:tc>
          <w:tcPr>
            <w:tcW w:w="5528" w:type="dxa"/>
          </w:tcPr>
          <w:p w14:paraId="42FBAC62" w14:textId="3BED95D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eastAsia="Times New Roman" w:hAnsi="Times New Roman"/>
                <w:sz w:val="18"/>
                <w:szCs w:val="18"/>
                <w:lang w:val="en-US"/>
              </w:rPr>
              <w:t>28% percent had episodes of nonsuicidal self-harm, 32% had attempted suicide, and 95% had been violently assaulted.</w:t>
            </w:r>
          </w:p>
          <w:p w14:paraId="4C110165"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color w:val="222222"/>
                <w:sz w:val="18"/>
                <w:szCs w:val="18"/>
                <w:shd w:val="clear" w:color="auto" w:fill="FFFFFF"/>
                <w:lang w:val="en-US" w:eastAsia="fr-FR"/>
              </w:rPr>
              <w:t>-</w:t>
            </w:r>
            <w:r w:rsidRPr="003672E4">
              <w:rPr>
                <w:rFonts w:ascii="Times New Roman" w:eastAsia="Times New Roman" w:hAnsi="Times New Roman"/>
                <w:sz w:val="18"/>
                <w:szCs w:val="18"/>
                <w:lang w:val="en-US"/>
              </w:rPr>
              <w:t xml:space="preserve">The number of suicide attempts and nonsuicidal self-harm incidents were correlated (ρ = 0.44). </w:t>
            </w:r>
          </w:p>
          <w:p w14:paraId="436F58B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-There were also significant correlations between the number of assaults and nonsuicidal self-harm incidents (ρ = 0.17), and suicide attempts (ρ = 0.27).</w:t>
            </w:r>
          </w:p>
        </w:tc>
      </w:tr>
      <w:tr w:rsidR="00E73BEE" w:rsidRPr="003672E4" w14:paraId="56E6F32E" w14:textId="77777777" w:rsidTr="005B587F">
        <w:trPr>
          <w:trHeight w:val="22"/>
        </w:trPr>
        <w:tc>
          <w:tcPr>
            <w:tcW w:w="2348" w:type="dxa"/>
          </w:tcPr>
          <w:p w14:paraId="7C79272D" w14:textId="77777777" w:rsidR="00EA7208" w:rsidRDefault="00EA7208" w:rsidP="00EA7208">
            <w:pPr>
              <w:spacing w:after="0" w:line="240" w:lineRule="auto"/>
              <w:rPr>
                <w:rFonts w:ascii="Times New Roman" w:hAnsi="Times New Roman"/>
                <w:sz w:val="18"/>
                <w:szCs w:val="18"/>
                <w:lang w:val="en-US"/>
              </w:rPr>
            </w:pPr>
            <w:r w:rsidRPr="00EA7208">
              <w:rPr>
                <w:rFonts w:ascii="Times New Roman" w:hAnsi="Times New Roman"/>
                <w:sz w:val="18"/>
                <w:szCs w:val="18"/>
                <w:lang w:val="en-US"/>
              </w:rPr>
              <w:t xml:space="preserve">Dougherty, D. M., Mathias, C. W., Marsh-Richard, D. M., Prevette, K. N., Dawes, </w:t>
            </w:r>
            <w:r>
              <w:rPr>
                <w:rFonts w:ascii="Times New Roman" w:hAnsi="Times New Roman"/>
                <w:sz w:val="18"/>
                <w:szCs w:val="18"/>
                <w:lang w:val="en-US"/>
              </w:rPr>
              <w:t xml:space="preserve">M. A., Hatzis, E. S., and al. </w:t>
            </w:r>
            <w:r w:rsidRPr="00EA7208">
              <w:rPr>
                <w:rFonts w:ascii="Times New Roman" w:hAnsi="Times New Roman"/>
                <w:sz w:val="18"/>
                <w:szCs w:val="18"/>
                <w:lang w:val="en-US"/>
              </w:rPr>
              <w:t xml:space="preserve">(2009). </w:t>
            </w:r>
          </w:p>
          <w:p w14:paraId="2552B936" w14:textId="77777777" w:rsidR="00E73BEE" w:rsidRDefault="00EA7208" w:rsidP="00EA7208">
            <w:pPr>
              <w:spacing w:after="0" w:line="240" w:lineRule="auto"/>
              <w:rPr>
                <w:rFonts w:ascii="Times New Roman" w:hAnsi="Times New Roman"/>
                <w:sz w:val="18"/>
                <w:szCs w:val="18"/>
                <w:lang w:val="en-US"/>
              </w:rPr>
            </w:pPr>
            <w:r w:rsidRPr="00EA7208">
              <w:rPr>
                <w:rFonts w:ascii="Times New Roman" w:hAnsi="Times New Roman"/>
                <w:sz w:val="18"/>
                <w:szCs w:val="18"/>
                <w:lang w:val="en-US"/>
              </w:rPr>
              <w:t xml:space="preserve">Impulsivity and Clinical Symptoms among Adolescents with Non-Suicidal Self-Injury with or without Attempted Suicide. </w:t>
            </w:r>
            <w:r w:rsidRPr="00EA7208">
              <w:rPr>
                <w:rFonts w:ascii="Times New Roman" w:hAnsi="Times New Roman"/>
                <w:i/>
                <w:iCs/>
                <w:sz w:val="18"/>
                <w:szCs w:val="18"/>
                <w:lang w:val="en-US"/>
              </w:rPr>
              <w:t>Psychiatry research</w:t>
            </w:r>
            <w:r w:rsidRPr="00EA7208">
              <w:rPr>
                <w:rFonts w:ascii="Times New Roman" w:hAnsi="Times New Roman"/>
                <w:sz w:val="18"/>
                <w:szCs w:val="18"/>
                <w:lang w:val="en-US"/>
              </w:rPr>
              <w:t xml:space="preserve">, </w:t>
            </w:r>
            <w:r w:rsidRPr="00EA7208">
              <w:rPr>
                <w:rFonts w:ascii="Times New Roman" w:hAnsi="Times New Roman"/>
                <w:i/>
                <w:iCs/>
                <w:sz w:val="18"/>
                <w:szCs w:val="18"/>
                <w:lang w:val="en-US"/>
              </w:rPr>
              <w:t>169</w:t>
            </w:r>
            <w:r w:rsidRPr="00EA7208">
              <w:rPr>
                <w:rFonts w:ascii="Times New Roman" w:hAnsi="Times New Roman"/>
                <w:sz w:val="18"/>
                <w:szCs w:val="18"/>
                <w:lang w:val="en-US"/>
              </w:rPr>
              <w:t>(1), 22</w:t>
            </w:r>
            <w:r w:rsidRPr="00EA7208">
              <w:rPr>
                <w:rFonts w:ascii="American Typewriter" w:hAnsi="American Typewriter" w:cs="American Typewriter"/>
                <w:sz w:val="18"/>
                <w:szCs w:val="18"/>
                <w:lang w:val="en-US"/>
              </w:rPr>
              <w:t>‑</w:t>
            </w:r>
            <w:r w:rsidRPr="00EA7208">
              <w:rPr>
                <w:rFonts w:ascii="Times New Roman" w:hAnsi="Times New Roman"/>
                <w:sz w:val="18"/>
                <w:szCs w:val="18"/>
                <w:lang w:val="en-US"/>
              </w:rPr>
              <w:t>27</w:t>
            </w:r>
          </w:p>
          <w:p w14:paraId="34CCB3DC" w14:textId="4EE0E8E0" w:rsidR="00EA7208" w:rsidRPr="00EA7208" w:rsidRDefault="00EA7208" w:rsidP="00EA7208">
            <w:pPr>
              <w:spacing w:after="0" w:line="240" w:lineRule="auto"/>
              <w:rPr>
                <w:rFonts w:ascii="Times New Roman" w:hAnsi="Times New Roman"/>
                <w:b/>
                <w:sz w:val="18"/>
                <w:szCs w:val="18"/>
                <w:lang w:val="en-US"/>
              </w:rPr>
            </w:pPr>
          </w:p>
        </w:tc>
        <w:tc>
          <w:tcPr>
            <w:tcW w:w="1339" w:type="dxa"/>
          </w:tcPr>
          <w:p w14:paraId="2C1CC907" w14:textId="3D5CE795" w:rsidR="00E73BEE" w:rsidRPr="003672E4" w:rsidRDefault="00E73BEE" w:rsidP="006B74C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B74C4">
              <w:rPr>
                <w:rFonts w:ascii="Times New Roman" w:eastAsia="Times New Roman" w:hAnsi="Times New Roman"/>
                <w:color w:val="222222"/>
                <w:sz w:val="18"/>
                <w:szCs w:val="18"/>
                <w:shd w:val="clear" w:color="auto" w:fill="FFFFFF"/>
                <w:lang w:val="en-US" w:eastAsia="fr-FR"/>
              </w:rPr>
              <w:t xml:space="preserve">experimental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6758DDA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573CD7F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56 adolescents recruited </w:t>
            </w:r>
            <w:r w:rsidRPr="003672E4">
              <w:rPr>
                <w:rFonts w:ascii="Times New Roman" w:eastAsia="Times New Roman" w:hAnsi="Times New Roman"/>
                <w:sz w:val="18"/>
                <w:szCs w:val="18"/>
                <w:lang w:val="en-US"/>
              </w:rPr>
              <w:t>from an inpatient psychiatric hospital unit: 25 in NSSI + SA group, 31 in NSSI-Only group.</w:t>
            </w:r>
          </w:p>
        </w:tc>
        <w:tc>
          <w:tcPr>
            <w:tcW w:w="1984" w:type="dxa"/>
          </w:tcPr>
          <w:p w14:paraId="543504D4"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 xml:space="preserve">To examine </w:t>
            </w:r>
            <w:r w:rsidRPr="003672E4">
              <w:rPr>
                <w:rStyle w:val="Strong"/>
                <w:rFonts w:ascii="Times New Roman" w:eastAsia="Times New Roman" w:hAnsi="Times New Roman"/>
                <w:b w:val="0"/>
                <w:sz w:val="18"/>
                <w:szCs w:val="18"/>
                <w:lang w:val="en-US"/>
              </w:rPr>
              <w:t>clinical</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characteristics and laboratory-measured impulsive behavior of </w:t>
            </w:r>
            <w:r w:rsidRPr="003672E4">
              <w:rPr>
                <w:rStyle w:val="Strong"/>
                <w:rFonts w:ascii="Times New Roman" w:eastAsia="Times New Roman" w:hAnsi="Times New Roman"/>
                <w:b w:val="0"/>
                <w:sz w:val="18"/>
                <w:szCs w:val="18"/>
                <w:lang w:val="en-US"/>
              </w:rPr>
              <w:t>adolescents</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engaging in either </w:t>
            </w:r>
            <w:r w:rsidRPr="003672E4">
              <w:rPr>
                <w:rStyle w:val="Strong"/>
                <w:rFonts w:ascii="Times New Roman" w:eastAsia="Times New Roman" w:hAnsi="Times New Roman"/>
                <w:b w:val="0"/>
                <w:sz w:val="18"/>
                <w:szCs w:val="18"/>
                <w:lang w:val="en-US"/>
              </w:rPr>
              <w:t>non</w:t>
            </w:r>
            <w:r w:rsidRPr="003672E4">
              <w:rPr>
                <w:rFonts w:ascii="Times New Roman" w:eastAsia="Times New Roman" w:hAnsi="Times New Roman"/>
                <w:b/>
                <w:sz w:val="18"/>
                <w:szCs w:val="18"/>
                <w:lang w:val="en-US"/>
              </w:rPr>
              <w:t>-</w:t>
            </w:r>
            <w:r w:rsidRPr="003672E4">
              <w:rPr>
                <w:rStyle w:val="Strong"/>
                <w:rFonts w:ascii="Times New Roman" w:eastAsia="Times New Roman" w:hAnsi="Times New Roman"/>
                <w:b w:val="0"/>
                <w:sz w:val="18"/>
                <w:szCs w:val="18"/>
                <w:lang w:val="en-US"/>
              </w:rPr>
              <w:t>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w:t>
            </w:r>
            <w:r w:rsidRPr="003672E4">
              <w:rPr>
                <w:rStyle w:val="Strong"/>
                <w:rFonts w:ascii="Times New Roman" w:eastAsia="Times New Roman" w:hAnsi="Times New Roman"/>
                <w:b w:val="0"/>
                <w:sz w:val="18"/>
                <w:szCs w:val="18"/>
                <w:lang w:val="en-US"/>
              </w:rPr>
              <w:t>injury</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with (NSSI + SA; </w:t>
            </w:r>
            <w:r w:rsidRPr="003672E4">
              <w:rPr>
                <w:rFonts w:ascii="Times New Roman" w:eastAsia="Times New Roman" w:hAnsi="Times New Roman"/>
                <w:i/>
                <w:iCs/>
                <w:sz w:val="18"/>
                <w:szCs w:val="18"/>
                <w:lang w:val="en-US"/>
              </w:rPr>
              <w:t>n</w:t>
            </w:r>
            <w:r w:rsidRPr="003672E4">
              <w:rPr>
                <w:rFonts w:ascii="Times New Roman" w:eastAsia="Times New Roman" w:hAnsi="Times New Roman"/>
                <w:sz w:val="18"/>
                <w:szCs w:val="18"/>
                <w:lang w:val="en-US"/>
              </w:rPr>
              <w:t xml:space="preserve"> = 25) or </w:t>
            </w:r>
            <w:r w:rsidRPr="003672E4">
              <w:rPr>
                <w:rStyle w:val="Strong"/>
                <w:rFonts w:ascii="Times New Roman" w:eastAsia="Times New Roman" w:hAnsi="Times New Roman"/>
                <w:b w:val="0"/>
                <w:sz w:val="18"/>
                <w:szCs w:val="18"/>
                <w:lang w:val="en-US"/>
              </w:rPr>
              <w:t>without</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(NSSI-Only; </w:t>
            </w:r>
            <w:r w:rsidRPr="003672E4">
              <w:rPr>
                <w:rFonts w:ascii="Times New Roman" w:eastAsia="Times New Roman" w:hAnsi="Times New Roman"/>
                <w:i/>
                <w:iCs/>
                <w:sz w:val="18"/>
                <w:szCs w:val="18"/>
                <w:lang w:val="en-US"/>
              </w:rPr>
              <w:t>n</w:t>
            </w:r>
            <w:r w:rsidRPr="003672E4">
              <w:rPr>
                <w:rFonts w:ascii="Times New Roman" w:eastAsia="Times New Roman" w:hAnsi="Times New Roman"/>
                <w:sz w:val="18"/>
                <w:szCs w:val="18"/>
                <w:lang w:val="en-US"/>
              </w:rPr>
              <w:t xml:space="preserve"> = 31) </w:t>
            </w:r>
            <w:r w:rsidRPr="003672E4">
              <w:rPr>
                <w:rStyle w:val="Strong"/>
                <w:rFonts w:ascii="Times New Roman" w:eastAsia="Times New Roman" w:hAnsi="Times New Roman"/>
                <w:b w:val="0"/>
                <w:sz w:val="18"/>
                <w:szCs w:val="18"/>
                <w:lang w:val="en-US"/>
              </w:rPr>
              <w:t>suicide</w:t>
            </w:r>
            <w:r w:rsidRPr="003672E4">
              <w:rPr>
                <w:rFonts w:ascii="Times New Roman" w:eastAsia="Times New Roman" w:hAnsi="Times New Roman"/>
                <w:sz w:val="18"/>
                <w:szCs w:val="18"/>
                <w:lang w:val="en-US"/>
              </w:rPr>
              <w:t xml:space="preserve"> attempts.</w:t>
            </w:r>
          </w:p>
        </w:tc>
        <w:tc>
          <w:tcPr>
            <w:tcW w:w="2410" w:type="dxa"/>
          </w:tcPr>
          <w:p w14:paraId="20FF699E" w14:textId="77777777" w:rsidR="00E73BEE"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22861E11"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Depression Inventory-II</w:t>
            </w:r>
          </w:p>
          <w:p w14:paraId="39EC8ABF"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Hopelessness Scale</w:t>
            </w:r>
          </w:p>
          <w:p w14:paraId="33B11200"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Scale for Suicidal Ideation</w:t>
            </w:r>
          </w:p>
          <w:p w14:paraId="1689F355"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-Barratt Impulsiveness Scale</w:t>
            </w:r>
          </w:p>
          <w:p w14:paraId="10A0BBE4" w14:textId="478ABF35"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-Lifetime History of Aggression</w:t>
            </w:r>
            <w:r w:rsidR="00105E12">
              <w:rPr>
                <w:rFonts w:ascii="Times New Roman" w:eastAsia="Times New Roman" w:hAnsi="Times New Roman"/>
                <w:sz w:val="18"/>
                <w:szCs w:val="18"/>
                <w:lang w:val="en-US"/>
              </w:rPr>
              <w:t>.</w:t>
            </w:r>
          </w:p>
          <w:p w14:paraId="0154D09B"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Behavioral assessment of impulsivity:</w:t>
            </w:r>
          </w:p>
          <w:p w14:paraId="49734C51"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-Two Choice Impulsivity Paradigm (TCIP)</w:t>
            </w:r>
          </w:p>
          <w:p w14:paraId="07227557" w14:textId="77777777" w:rsidR="0011575A" w:rsidRDefault="0011575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-GoStop Impulsivity Paradigm (GoStop).</w:t>
            </w:r>
          </w:p>
          <w:p w14:paraId="12F5F41E" w14:textId="3D01BFA8" w:rsidR="0011575A" w:rsidRPr="003672E4" w:rsidRDefault="0011575A" w:rsidP="003672E4">
            <w:pPr>
              <w:spacing w:after="0" w:line="240" w:lineRule="auto"/>
              <w:rPr>
                <w:rFonts w:ascii="Times New Roman" w:eastAsia="Times New Roman" w:hAnsi="Times New Roman"/>
                <w:sz w:val="18"/>
                <w:szCs w:val="18"/>
                <w:lang w:val="en-US"/>
              </w:rPr>
            </w:pPr>
          </w:p>
        </w:tc>
        <w:tc>
          <w:tcPr>
            <w:tcW w:w="5528" w:type="dxa"/>
          </w:tcPr>
          <w:p w14:paraId="11070F69" w14:textId="29A3FB8C"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 xml:space="preserve">-NSSI + SA patients reported worse depression, hopelessness, and </w:t>
            </w:r>
            <w:r w:rsidRPr="003672E4">
              <w:rPr>
                <w:rStyle w:val="Strong"/>
                <w:rFonts w:ascii="Times New Roman" w:eastAsia="Times New Roman" w:hAnsi="Times New Roman"/>
                <w:b w:val="0"/>
                <w:sz w:val="18"/>
                <w:szCs w:val="18"/>
                <w:lang w:val="en-US"/>
              </w:rPr>
              <w:t>impulsivity</w:t>
            </w:r>
            <w:r w:rsidRPr="003672E4">
              <w:rPr>
                <w:rFonts w:ascii="Times New Roman" w:eastAsia="Times New Roman" w:hAnsi="Times New Roman"/>
                <w:sz w:val="18"/>
                <w:szCs w:val="18"/>
                <w:lang w:val="en-US"/>
              </w:rPr>
              <w:t xml:space="preserve"> on standard </w:t>
            </w:r>
            <w:r w:rsidRPr="003672E4">
              <w:rPr>
                <w:rStyle w:val="Strong"/>
                <w:rFonts w:ascii="Times New Roman" w:eastAsia="Times New Roman" w:hAnsi="Times New Roman"/>
                <w:b w:val="0"/>
                <w:sz w:val="18"/>
                <w:szCs w:val="18"/>
                <w:lang w:val="en-US"/>
              </w:rPr>
              <w:t>clinical</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measures, and demonstrated elevated </w:t>
            </w:r>
            <w:r w:rsidRPr="003672E4">
              <w:rPr>
                <w:rStyle w:val="Strong"/>
                <w:rFonts w:ascii="Times New Roman" w:eastAsia="Times New Roman" w:hAnsi="Times New Roman"/>
                <w:b w:val="0"/>
                <w:sz w:val="18"/>
                <w:szCs w:val="18"/>
                <w:lang w:val="en-US"/>
              </w:rPr>
              <w:t>impulsivity</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on a reward-directed laboratory measure compared to NSSI-Only patients.</w:t>
            </w:r>
          </w:p>
        </w:tc>
      </w:tr>
      <w:tr w:rsidR="00E73BEE" w:rsidRPr="003672E4" w14:paraId="0E53FA0A" w14:textId="77777777" w:rsidTr="005B587F">
        <w:trPr>
          <w:trHeight w:val="22"/>
        </w:trPr>
        <w:tc>
          <w:tcPr>
            <w:tcW w:w="2348" w:type="dxa"/>
          </w:tcPr>
          <w:p w14:paraId="7FEBF7AA" w14:textId="4FFC2DE5" w:rsidR="00EA7208" w:rsidRDefault="00EA7208" w:rsidP="00EA7208">
            <w:pPr>
              <w:spacing w:after="0" w:line="240" w:lineRule="auto"/>
              <w:outlineLvl w:val="0"/>
              <w:rPr>
                <w:rFonts w:ascii="Times New Roman" w:hAnsi="Times New Roman"/>
                <w:sz w:val="18"/>
                <w:szCs w:val="18"/>
                <w:lang w:val="en-US"/>
              </w:rPr>
            </w:pPr>
            <w:r w:rsidRPr="00EA7208">
              <w:rPr>
                <w:rFonts w:ascii="Times New Roman" w:hAnsi="Times New Roman"/>
                <w:sz w:val="18"/>
                <w:szCs w:val="18"/>
                <w:lang w:val="en-US"/>
              </w:rPr>
              <w:t>Favaro, A., Santonastaso, P., Monteleone, P., Bellodi, L., Ma</w:t>
            </w:r>
            <w:r>
              <w:rPr>
                <w:rFonts w:ascii="Times New Roman" w:hAnsi="Times New Roman"/>
                <w:sz w:val="18"/>
                <w:szCs w:val="18"/>
                <w:lang w:val="en-US"/>
              </w:rPr>
              <w:t xml:space="preserve">uri, M., Rotondo, A., and al. </w:t>
            </w:r>
            <w:r w:rsidRPr="00EA7208">
              <w:rPr>
                <w:rFonts w:ascii="Times New Roman" w:hAnsi="Times New Roman"/>
                <w:sz w:val="18"/>
                <w:szCs w:val="18"/>
                <w:lang w:val="en-US"/>
              </w:rPr>
              <w:t xml:space="preserve">(2007). </w:t>
            </w:r>
          </w:p>
          <w:p w14:paraId="19E49405" w14:textId="77777777" w:rsidR="00EA7208" w:rsidRDefault="00EA7208" w:rsidP="00EA7208">
            <w:pPr>
              <w:spacing w:after="0" w:line="240" w:lineRule="auto"/>
              <w:outlineLvl w:val="0"/>
              <w:rPr>
                <w:rFonts w:ascii="Times New Roman" w:hAnsi="Times New Roman"/>
                <w:sz w:val="18"/>
                <w:szCs w:val="18"/>
                <w:lang w:val="en-US"/>
              </w:rPr>
            </w:pPr>
            <w:r w:rsidRPr="00EA7208">
              <w:rPr>
                <w:rFonts w:ascii="Times New Roman" w:hAnsi="Times New Roman"/>
                <w:sz w:val="18"/>
                <w:szCs w:val="18"/>
                <w:lang w:val="en-US"/>
              </w:rPr>
              <w:t xml:space="preserve">Self-injurious behavior and attempted suicide in purging bulimia nervosa: Associations with psychiatric comorbidity. </w:t>
            </w:r>
          </w:p>
          <w:p w14:paraId="1EACF6A5" w14:textId="77777777" w:rsidR="00E73BEE" w:rsidRDefault="00EA7208" w:rsidP="00EA7208">
            <w:pPr>
              <w:spacing w:after="0" w:line="240" w:lineRule="auto"/>
              <w:outlineLvl w:val="0"/>
              <w:rPr>
                <w:rFonts w:ascii="Times New Roman" w:hAnsi="Times New Roman"/>
                <w:sz w:val="18"/>
                <w:szCs w:val="18"/>
                <w:lang w:val="en-US"/>
              </w:rPr>
            </w:pPr>
            <w:r w:rsidRPr="00EA7208">
              <w:rPr>
                <w:rFonts w:ascii="Times New Roman" w:hAnsi="Times New Roman"/>
                <w:i/>
                <w:iCs/>
                <w:sz w:val="18"/>
                <w:szCs w:val="18"/>
                <w:lang w:val="en-US"/>
              </w:rPr>
              <w:t>Journal of Affective Disorders</w:t>
            </w:r>
            <w:r w:rsidRPr="00EA7208">
              <w:rPr>
                <w:rFonts w:ascii="Times New Roman" w:hAnsi="Times New Roman"/>
                <w:sz w:val="18"/>
                <w:szCs w:val="18"/>
                <w:lang w:val="en-US"/>
              </w:rPr>
              <w:t xml:space="preserve">, </w:t>
            </w:r>
            <w:r w:rsidRPr="00EA7208">
              <w:rPr>
                <w:rFonts w:ascii="Times New Roman" w:hAnsi="Times New Roman"/>
                <w:i/>
                <w:iCs/>
                <w:sz w:val="18"/>
                <w:szCs w:val="18"/>
                <w:lang w:val="en-US"/>
              </w:rPr>
              <w:t>105</w:t>
            </w:r>
            <w:r w:rsidRPr="00EA7208">
              <w:rPr>
                <w:rFonts w:ascii="Times New Roman" w:hAnsi="Times New Roman"/>
                <w:sz w:val="18"/>
                <w:szCs w:val="18"/>
                <w:lang w:val="en-US"/>
              </w:rPr>
              <w:t xml:space="preserve">(1-3), 285 </w:t>
            </w:r>
            <w:r w:rsidRPr="00EA7208">
              <w:rPr>
                <w:rFonts w:ascii="American Typewriter" w:hAnsi="American Typewriter" w:cs="American Typewriter"/>
                <w:sz w:val="18"/>
                <w:szCs w:val="18"/>
                <w:lang w:val="en-US"/>
              </w:rPr>
              <w:t>‑</w:t>
            </w:r>
            <w:r w:rsidRPr="00EA7208">
              <w:rPr>
                <w:rFonts w:ascii="Times New Roman" w:hAnsi="Times New Roman"/>
                <w:sz w:val="18"/>
                <w:szCs w:val="18"/>
                <w:lang w:val="en-US"/>
              </w:rPr>
              <w:t xml:space="preserve"> 289</w:t>
            </w:r>
          </w:p>
          <w:p w14:paraId="68D6488C" w14:textId="08A0DF8E" w:rsidR="00EA7208" w:rsidRPr="00EA7208" w:rsidRDefault="00EA7208" w:rsidP="00EA7208">
            <w:pPr>
              <w:spacing w:after="0" w:line="240" w:lineRule="auto"/>
              <w:outlineLvl w:val="0"/>
              <w:rPr>
                <w:rStyle w:val="Strong"/>
                <w:rFonts w:ascii="Times New Roman" w:hAnsi="Times New Roman"/>
                <w:b w:val="0"/>
                <w:bCs w:val="0"/>
                <w:sz w:val="18"/>
                <w:szCs w:val="18"/>
                <w:lang w:val="en-US"/>
              </w:rPr>
            </w:pPr>
          </w:p>
        </w:tc>
        <w:tc>
          <w:tcPr>
            <w:tcW w:w="1339" w:type="dxa"/>
          </w:tcPr>
          <w:p w14:paraId="7FAA1DAA" w14:textId="577DE668"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F85585">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C40F7C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Italy</w:t>
            </w:r>
          </w:p>
        </w:tc>
        <w:tc>
          <w:tcPr>
            <w:tcW w:w="1276" w:type="dxa"/>
          </w:tcPr>
          <w:p w14:paraId="236F1C7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95 patients with purging type bulimia nervosa (young adults).</w:t>
            </w:r>
          </w:p>
        </w:tc>
        <w:tc>
          <w:tcPr>
            <w:tcW w:w="1984" w:type="dxa"/>
          </w:tcPr>
          <w:p w14:paraId="78A39C0D" w14:textId="77777777" w:rsidR="00E73BEE" w:rsidRPr="00F85585" w:rsidRDefault="00E73BEE" w:rsidP="003672E4">
            <w:pPr>
              <w:spacing w:after="0" w:line="240" w:lineRule="auto"/>
              <w:rPr>
                <w:rFonts w:ascii="Times New Roman" w:eastAsia="Times New Roman" w:hAnsi="Times New Roman"/>
                <w:sz w:val="18"/>
                <w:szCs w:val="18"/>
                <w:lang w:val="en-GB"/>
              </w:rPr>
            </w:pPr>
            <w:r w:rsidRPr="00F85585">
              <w:rPr>
                <w:rFonts w:ascii="Times New Roman" w:eastAsia="Times New Roman" w:hAnsi="Times New Roman"/>
                <w:sz w:val="18"/>
                <w:szCs w:val="18"/>
                <w:lang w:val="en-GB"/>
              </w:rPr>
              <w:t>To investigate the axis I and II comorbidity in subjects with bulimia nervosa who report self-injurious behavior and/or suicide attempt.</w:t>
            </w:r>
          </w:p>
        </w:tc>
        <w:tc>
          <w:tcPr>
            <w:tcW w:w="2410" w:type="dxa"/>
          </w:tcPr>
          <w:p w14:paraId="6F82CE4B" w14:textId="1D5DBBDF" w:rsidR="00F85585" w:rsidRPr="00F85585" w:rsidRDefault="004E7940" w:rsidP="00F85585">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Interviews</w:t>
            </w:r>
            <w:r w:rsidR="00F85585" w:rsidRPr="00F85585">
              <w:rPr>
                <w:rFonts w:ascii="Times New Roman" w:hAnsi="Times New Roman"/>
                <w:sz w:val="18"/>
                <w:szCs w:val="18"/>
                <w:lang w:val="en-US"/>
              </w:rPr>
              <w:t>:</w:t>
            </w:r>
          </w:p>
          <w:p w14:paraId="59E72103" w14:textId="39C8967D" w:rsidR="00F85585" w:rsidRDefault="00F85585" w:rsidP="00F85585">
            <w:pPr>
              <w:widowControl w:val="0"/>
              <w:autoSpaceDE w:val="0"/>
              <w:autoSpaceDN w:val="0"/>
              <w:adjustRightInd w:val="0"/>
              <w:spacing w:after="0" w:line="240" w:lineRule="auto"/>
              <w:rPr>
                <w:rFonts w:ascii="Times New Roman" w:hAnsi="Times New Roman"/>
                <w:sz w:val="18"/>
                <w:szCs w:val="18"/>
                <w:lang w:val="en-US"/>
              </w:rPr>
            </w:pPr>
            <w:r w:rsidRPr="00F85585">
              <w:rPr>
                <w:rFonts w:ascii="Times New Roman" w:hAnsi="Times New Roman"/>
                <w:sz w:val="18"/>
                <w:szCs w:val="18"/>
                <w:lang w:val="en-US"/>
              </w:rPr>
              <w:t>-Structured Clinical Interview for DSM-IV-I (SCID-I) and SCID-II.</w:t>
            </w:r>
          </w:p>
          <w:p w14:paraId="149166F2" w14:textId="5A17B2B6" w:rsidR="00F85585" w:rsidRDefault="00F85585" w:rsidP="00F85585">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Temperament and Character Inventory Revised (TCI-R).</w:t>
            </w:r>
          </w:p>
          <w:p w14:paraId="020F922A" w14:textId="5A2FE800" w:rsidR="00F85585" w:rsidRPr="003672E4" w:rsidRDefault="00F85585" w:rsidP="00F85585">
            <w:pPr>
              <w:widowControl w:val="0"/>
              <w:autoSpaceDE w:val="0"/>
              <w:autoSpaceDN w:val="0"/>
              <w:adjustRightInd w:val="0"/>
              <w:spacing w:after="0" w:line="240" w:lineRule="auto"/>
              <w:rPr>
                <w:rFonts w:ascii="Times New Roman" w:eastAsia="Times New Roman" w:hAnsi="Times New Roman"/>
                <w:sz w:val="18"/>
                <w:szCs w:val="18"/>
                <w:lang w:val="en-US"/>
              </w:rPr>
            </w:pPr>
          </w:p>
        </w:tc>
        <w:tc>
          <w:tcPr>
            <w:tcW w:w="5528" w:type="dxa"/>
          </w:tcPr>
          <w:p w14:paraId="322B7A16" w14:textId="77777777" w:rsidR="00F85585"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-No axis I diagnosis was associated with any type of self-injurious behavior, whereas social phobia and bipolar disorder were linked to attempted suicide. </w:t>
            </w:r>
          </w:p>
          <w:p w14:paraId="37A69FFA" w14:textId="48F76F84"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-Significant independent predictors of impulsive self-injurious behavior were the presence of childhood sexual abuse, high harm avoidance scores, and high self-transcendence scores, whereas childhood sexual abuse, the presence of a cluster B personality disorder, and a low self-directedness were predictors of suicide attempts.</w:t>
            </w:r>
          </w:p>
        </w:tc>
      </w:tr>
      <w:tr w:rsidR="00E73BEE" w:rsidRPr="003672E4" w14:paraId="577E857F" w14:textId="77777777" w:rsidTr="005B587F">
        <w:trPr>
          <w:trHeight w:val="22"/>
        </w:trPr>
        <w:tc>
          <w:tcPr>
            <w:tcW w:w="2348" w:type="dxa"/>
          </w:tcPr>
          <w:p w14:paraId="50352F5B" w14:textId="12EA4EA7" w:rsidR="00EA7208" w:rsidRPr="00A16A50" w:rsidRDefault="00EA7208" w:rsidP="00EA7208">
            <w:pPr>
              <w:spacing w:after="0" w:line="240" w:lineRule="auto"/>
              <w:outlineLvl w:val="0"/>
              <w:rPr>
                <w:rFonts w:ascii="Times New Roman" w:hAnsi="Times New Roman"/>
                <w:sz w:val="18"/>
                <w:szCs w:val="18"/>
                <w:lang w:val="en-US"/>
              </w:rPr>
            </w:pPr>
            <w:r w:rsidRPr="00A16A50">
              <w:rPr>
                <w:rFonts w:ascii="Times New Roman" w:hAnsi="Times New Roman"/>
                <w:sz w:val="18"/>
                <w:szCs w:val="18"/>
                <w:lang w:val="en-US"/>
              </w:rPr>
              <w:t xml:space="preserve">Favazza, A. R. (1998). </w:t>
            </w:r>
          </w:p>
          <w:p w14:paraId="77E5395C" w14:textId="2366A94D" w:rsidR="00EA7208" w:rsidRPr="00A16A50" w:rsidRDefault="00EA7208" w:rsidP="00EA7208">
            <w:pPr>
              <w:spacing w:after="0" w:line="240" w:lineRule="auto"/>
              <w:outlineLvl w:val="0"/>
              <w:rPr>
                <w:rFonts w:ascii="Times New Roman" w:hAnsi="Times New Roman"/>
                <w:sz w:val="18"/>
                <w:szCs w:val="18"/>
                <w:lang w:val="en-US"/>
              </w:rPr>
            </w:pPr>
            <w:r w:rsidRPr="00A16A50">
              <w:rPr>
                <w:rFonts w:ascii="Times New Roman" w:hAnsi="Times New Roman"/>
                <w:sz w:val="18"/>
                <w:szCs w:val="18"/>
                <w:lang w:val="en-US"/>
              </w:rPr>
              <w:t xml:space="preserve">The Coming of Age of Self-Mutilation. </w:t>
            </w:r>
          </w:p>
          <w:p w14:paraId="3479B063" w14:textId="77777777" w:rsidR="00E73BEE" w:rsidRDefault="00EA7208" w:rsidP="00EA7208">
            <w:pPr>
              <w:spacing w:after="0" w:line="240" w:lineRule="auto"/>
              <w:outlineLvl w:val="0"/>
              <w:rPr>
                <w:rFonts w:ascii="Times New Roman" w:hAnsi="Times New Roman"/>
                <w:sz w:val="18"/>
                <w:szCs w:val="18"/>
                <w:lang w:val="en-US"/>
              </w:rPr>
            </w:pPr>
            <w:r w:rsidRPr="00A16A50">
              <w:rPr>
                <w:rFonts w:ascii="Times New Roman" w:hAnsi="Times New Roman"/>
                <w:i/>
                <w:iCs/>
                <w:sz w:val="18"/>
                <w:szCs w:val="18"/>
                <w:lang w:val="en-US"/>
              </w:rPr>
              <w:t>The Journal of Nervous &amp; Mental Disease</w:t>
            </w:r>
            <w:r w:rsidRPr="00A16A50">
              <w:rPr>
                <w:rFonts w:ascii="Times New Roman" w:hAnsi="Times New Roman"/>
                <w:sz w:val="18"/>
                <w:szCs w:val="18"/>
                <w:lang w:val="en-US"/>
              </w:rPr>
              <w:t xml:space="preserve">, </w:t>
            </w:r>
            <w:r w:rsidRPr="00A16A50">
              <w:rPr>
                <w:rFonts w:ascii="Times New Roman" w:hAnsi="Times New Roman"/>
                <w:i/>
                <w:iCs/>
                <w:sz w:val="18"/>
                <w:szCs w:val="18"/>
                <w:lang w:val="en-US"/>
              </w:rPr>
              <w:t>186</w:t>
            </w:r>
            <w:r w:rsidRPr="00A16A50">
              <w:rPr>
                <w:rFonts w:ascii="Times New Roman" w:hAnsi="Times New Roman"/>
                <w:sz w:val="18"/>
                <w:szCs w:val="18"/>
                <w:lang w:val="en-US"/>
              </w:rPr>
              <w:t>, 259</w:t>
            </w:r>
            <w:r w:rsidRPr="00A16A50">
              <w:rPr>
                <w:rFonts w:ascii="American Typewriter" w:hAnsi="American Typewriter" w:cs="American Typewriter"/>
                <w:sz w:val="18"/>
                <w:szCs w:val="18"/>
                <w:lang w:val="en-US"/>
              </w:rPr>
              <w:t>‑</w:t>
            </w:r>
            <w:r w:rsidRPr="00A16A50">
              <w:rPr>
                <w:rFonts w:ascii="Times New Roman" w:hAnsi="Times New Roman"/>
                <w:sz w:val="18"/>
                <w:szCs w:val="18"/>
                <w:lang w:val="en-US"/>
              </w:rPr>
              <w:t>268</w:t>
            </w:r>
          </w:p>
          <w:p w14:paraId="4E614AF5" w14:textId="2FD66D8B" w:rsidR="00EA7208" w:rsidRPr="00EA7208" w:rsidRDefault="00EA7208" w:rsidP="00EA7208">
            <w:pPr>
              <w:spacing w:after="0" w:line="240" w:lineRule="auto"/>
              <w:outlineLvl w:val="0"/>
              <w:rPr>
                <w:rStyle w:val="Strong"/>
                <w:rFonts w:ascii="Times New Roman" w:eastAsia="Times New Roman" w:hAnsi="Times New Roman"/>
                <w:b w:val="0"/>
                <w:sz w:val="18"/>
                <w:szCs w:val="18"/>
                <w:lang w:val="en-US"/>
              </w:rPr>
            </w:pPr>
          </w:p>
        </w:tc>
        <w:tc>
          <w:tcPr>
            <w:tcW w:w="1339" w:type="dxa"/>
          </w:tcPr>
          <w:p w14:paraId="0585808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Review</w:t>
            </w:r>
          </w:p>
        </w:tc>
        <w:tc>
          <w:tcPr>
            <w:tcW w:w="992" w:type="dxa"/>
          </w:tcPr>
          <w:p w14:paraId="6DA1A27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CE2E27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N/A</w:t>
            </w:r>
          </w:p>
        </w:tc>
        <w:tc>
          <w:tcPr>
            <w:tcW w:w="1984" w:type="dxa"/>
          </w:tcPr>
          <w:p w14:paraId="57168EE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classify self-mutilations.</w:t>
            </w:r>
          </w:p>
        </w:tc>
        <w:tc>
          <w:tcPr>
            <w:tcW w:w="2410" w:type="dxa"/>
          </w:tcPr>
          <w:p w14:paraId="4BDB6795" w14:textId="1FFEE5FD" w:rsidR="00E73BEE" w:rsidRPr="003672E4"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1775EDA5" w14:textId="2A66FBEC"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-This review suggests that SM can best be understood as a morbid self-help effort providing rapid but temporary relief from feelings of depersonalization, guilt, rejection, and boredom.</w:t>
            </w:r>
          </w:p>
          <w:p w14:paraId="222A9ABA"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 Favazza </w:t>
            </w:r>
            <w:r w:rsidRPr="003672E4">
              <w:rPr>
                <w:rFonts w:ascii="Times New Roman" w:hAnsi="Times New Roman"/>
                <w:sz w:val="18"/>
                <w:szCs w:val="18"/>
                <w:lang w:val="en-US"/>
              </w:rPr>
              <w:t>classes self-mutilations into three phenomenological categories: major, stereotypic, superficial/moderate (compulsive and impulsive).</w:t>
            </w:r>
          </w:p>
        </w:tc>
      </w:tr>
      <w:tr w:rsidR="00E73BEE" w:rsidRPr="003672E4" w14:paraId="5972A712" w14:textId="77777777" w:rsidTr="005B587F">
        <w:trPr>
          <w:trHeight w:val="22"/>
        </w:trPr>
        <w:tc>
          <w:tcPr>
            <w:tcW w:w="2348" w:type="dxa"/>
          </w:tcPr>
          <w:p w14:paraId="4D5480F9" w14:textId="77777777" w:rsidR="00EA7208" w:rsidRPr="00A16A50" w:rsidRDefault="00EA7208" w:rsidP="00EA7208">
            <w:pPr>
              <w:spacing w:after="0" w:line="240" w:lineRule="auto"/>
              <w:outlineLvl w:val="0"/>
              <w:rPr>
                <w:rFonts w:ascii="Times New Roman" w:hAnsi="Times New Roman"/>
                <w:sz w:val="18"/>
                <w:szCs w:val="18"/>
                <w:lang w:val="en-US"/>
              </w:rPr>
            </w:pPr>
            <w:r w:rsidRPr="00A16A50">
              <w:rPr>
                <w:rFonts w:ascii="Times New Roman" w:hAnsi="Times New Roman"/>
                <w:sz w:val="18"/>
                <w:szCs w:val="18"/>
                <w:lang w:val="en-US"/>
              </w:rPr>
              <w:t xml:space="preserve">Firestone, R. W., &amp; Seiden, R. H. (1990). </w:t>
            </w:r>
          </w:p>
          <w:p w14:paraId="05FF5AA5" w14:textId="3DE4C113" w:rsidR="00E73BEE" w:rsidRPr="00EA7208" w:rsidRDefault="00EA7208" w:rsidP="00EA7208">
            <w:pPr>
              <w:spacing w:after="0" w:line="240" w:lineRule="auto"/>
              <w:outlineLvl w:val="0"/>
              <w:rPr>
                <w:rStyle w:val="Strong"/>
                <w:rFonts w:ascii="Times New Roman" w:eastAsia="Times New Roman" w:hAnsi="Times New Roman"/>
                <w:b w:val="0"/>
                <w:sz w:val="18"/>
                <w:szCs w:val="18"/>
                <w:lang w:val="en-US"/>
              </w:rPr>
            </w:pPr>
            <w:r w:rsidRPr="00A16A50">
              <w:rPr>
                <w:rFonts w:ascii="Times New Roman" w:hAnsi="Times New Roman"/>
                <w:sz w:val="18"/>
                <w:szCs w:val="18"/>
                <w:lang w:val="en-US"/>
              </w:rPr>
              <w:t xml:space="preserve">Suicide and the continuum of self-destructive behavior. </w:t>
            </w:r>
            <w:r w:rsidRPr="00A16A50">
              <w:rPr>
                <w:rFonts w:ascii="Times New Roman" w:hAnsi="Times New Roman"/>
                <w:i/>
                <w:iCs/>
                <w:sz w:val="18"/>
                <w:szCs w:val="18"/>
                <w:lang w:val="en-US"/>
              </w:rPr>
              <w:t>Journal of American College Health: J of ACH</w:t>
            </w:r>
            <w:r w:rsidRPr="00A16A50">
              <w:rPr>
                <w:rFonts w:ascii="Times New Roman" w:hAnsi="Times New Roman"/>
                <w:sz w:val="18"/>
                <w:szCs w:val="18"/>
                <w:lang w:val="en-US"/>
              </w:rPr>
              <w:t xml:space="preserve">, </w:t>
            </w:r>
            <w:r w:rsidRPr="00A16A50">
              <w:rPr>
                <w:rFonts w:ascii="Times New Roman" w:hAnsi="Times New Roman"/>
                <w:i/>
                <w:iCs/>
                <w:sz w:val="18"/>
                <w:szCs w:val="18"/>
                <w:lang w:val="en-US"/>
              </w:rPr>
              <w:t>38</w:t>
            </w:r>
            <w:r w:rsidRPr="00A16A50">
              <w:rPr>
                <w:rFonts w:ascii="Times New Roman" w:hAnsi="Times New Roman"/>
                <w:sz w:val="18"/>
                <w:szCs w:val="18"/>
                <w:lang w:val="en-US"/>
              </w:rPr>
              <w:t>(5), 207</w:t>
            </w:r>
            <w:r w:rsidRPr="00A16A50">
              <w:rPr>
                <w:rFonts w:ascii="American Typewriter" w:hAnsi="American Typewriter" w:cs="American Typewriter"/>
                <w:sz w:val="18"/>
                <w:szCs w:val="18"/>
                <w:lang w:val="en-US"/>
              </w:rPr>
              <w:t>‑</w:t>
            </w:r>
            <w:r w:rsidRPr="00A16A50">
              <w:rPr>
                <w:rFonts w:ascii="Times New Roman" w:hAnsi="Times New Roman"/>
                <w:sz w:val="18"/>
                <w:szCs w:val="18"/>
                <w:lang w:val="en-US"/>
              </w:rPr>
              <w:t>213</w:t>
            </w:r>
          </w:p>
        </w:tc>
        <w:tc>
          <w:tcPr>
            <w:tcW w:w="1339" w:type="dxa"/>
          </w:tcPr>
          <w:p w14:paraId="3045160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Theoretical paper</w:t>
            </w:r>
          </w:p>
        </w:tc>
        <w:tc>
          <w:tcPr>
            <w:tcW w:w="992" w:type="dxa"/>
          </w:tcPr>
          <w:p w14:paraId="656BCDB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73BF828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N/A</w:t>
            </w:r>
          </w:p>
        </w:tc>
        <w:tc>
          <w:tcPr>
            <w:tcW w:w="1984" w:type="dxa"/>
          </w:tcPr>
          <w:p w14:paraId="1500475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-Describe a "voice" process (VP) by which </w:t>
            </w:r>
            <w:r w:rsidRPr="003672E4">
              <w:rPr>
                <w:rStyle w:val="Strong"/>
                <w:rFonts w:ascii="Times New Roman" w:eastAsia="Times New Roman" w:hAnsi="Times New Roman"/>
                <w:b w:val="0"/>
                <w:sz w:val="18"/>
                <w:szCs w:val="18"/>
                <w:lang w:val="en-US"/>
              </w:rPr>
              <w:t>suicide</w:t>
            </w:r>
            <w:r w:rsidRPr="003672E4">
              <w:rPr>
                <w:rFonts w:ascii="Times New Roman" w:eastAsia="Times New Roman" w:hAnsi="Times New Roman"/>
                <w:sz w:val="18"/>
                <w:szCs w:val="18"/>
                <w:lang w:val="en-US"/>
              </w:rPr>
              <w:t xml:space="preserve"> and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w:t>
            </w:r>
            <w:r w:rsidRPr="003672E4">
              <w:rPr>
                <w:rStyle w:val="Strong"/>
                <w:rFonts w:ascii="Times New Roman" w:eastAsia="Times New Roman" w:hAnsi="Times New Roman"/>
                <w:b w:val="0"/>
                <w:sz w:val="18"/>
                <w:szCs w:val="18"/>
                <w:lang w:val="en-US"/>
              </w:rPr>
              <w:t>destructive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behavior</w:t>
            </w:r>
            <w:r w:rsidRPr="003672E4">
              <w:rPr>
                <w:rFonts w:ascii="Times New Roman" w:eastAsia="Times New Roman" w:hAnsi="Times New Roman"/>
                <w:sz w:val="18"/>
                <w:szCs w:val="18"/>
                <w:lang w:val="en-US"/>
              </w:rPr>
              <w:t xml:space="preserve"> (SDB) are influenced.</w:t>
            </w:r>
          </w:p>
          <w:p w14:paraId="46BDD90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Understanding where an individual can be placed on the continuum of self-destructive thoughts and actions can assist clinicians in their diagnoses.</w:t>
            </w:r>
          </w:p>
        </w:tc>
        <w:tc>
          <w:tcPr>
            <w:tcW w:w="2410" w:type="dxa"/>
          </w:tcPr>
          <w:p w14:paraId="13C3BA8F" w14:textId="557FB991" w:rsidR="00E73BEE" w:rsidRPr="003672E4"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7C3AD3A0" w14:textId="3B219E5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authors provide a chart depicting the levels of increasing suicidal intent along the continuum.</w:t>
            </w:r>
          </w:p>
          <w:p w14:paraId="77D5A04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chart identifies specific negative thoughts and injunctions typically reported by persons who attempt suicide, neurotic patients, and "normal" subjects.</w:t>
            </w:r>
          </w:p>
        </w:tc>
      </w:tr>
      <w:tr w:rsidR="00E73BEE" w:rsidRPr="003672E4" w14:paraId="38AF067A" w14:textId="77777777" w:rsidTr="00F07DB3">
        <w:trPr>
          <w:trHeight w:val="2263"/>
        </w:trPr>
        <w:tc>
          <w:tcPr>
            <w:tcW w:w="2348" w:type="dxa"/>
          </w:tcPr>
          <w:p w14:paraId="05F245CE" w14:textId="77777777" w:rsidR="00EA7208" w:rsidRPr="00F07DB3" w:rsidRDefault="00EA7208" w:rsidP="00EA7208">
            <w:pPr>
              <w:spacing w:after="0" w:line="240" w:lineRule="auto"/>
              <w:outlineLvl w:val="0"/>
              <w:rPr>
                <w:rFonts w:ascii="Times New Roman" w:hAnsi="Times New Roman"/>
                <w:sz w:val="18"/>
                <w:szCs w:val="18"/>
                <w:lang w:val="en-US"/>
              </w:rPr>
            </w:pPr>
            <w:r w:rsidRPr="00F07DB3">
              <w:rPr>
                <w:rFonts w:ascii="Times New Roman" w:hAnsi="Times New Roman"/>
                <w:sz w:val="18"/>
                <w:szCs w:val="18"/>
                <w:lang w:val="en-US"/>
              </w:rPr>
              <w:t xml:space="preserve">Franklin, J. C., Hessel, E. T., &amp; Prinstein, M. J. (2011). Clarifying the role of pain tolerance in suicidal capability. </w:t>
            </w:r>
          </w:p>
          <w:p w14:paraId="3BBBE92A" w14:textId="3A6C9E4B" w:rsidR="00E73BEE" w:rsidRPr="00EA7208" w:rsidRDefault="00EA7208" w:rsidP="00EA7208">
            <w:pPr>
              <w:spacing w:after="0" w:line="240" w:lineRule="auto"/>
              <w:outlineLvl w:val="0"/>
              <w:rPr>
                <w:rStyle w:val="Strong"/>
                <w:rFonts w:ascii="Times New Roman" w:hAnsi="Times New Roman"/>
                <w:b w:val="0"/>
                <w:bCs w:val="0"/>
                <w:sz w:val="18"/>
                <w:szCs w:val="18"/>
                <w:lang w:val="en-US"/>
              </w:rPr>
            </w:pPr>
            <w:r w:rsidRPr="00F07DB3">
              <w:rPr>
                <w:rFonts w:ascii="Times New Roman" w:hAnsi="Times New Roman"/>
                <w:i/>
                <w:iCs/>
                <w:sz w:val="18"/>
                <w:szCs w:val="18"/>
                <w:lang w:val="en-US"/>
              </w:rPr>
              <w:t>Psychiatry Research</w:t>
            </w:r>
            <w:r w:rsidRPr="00F07DB3">
              <w:rPr>
                <w:rFonts w:ascii="Times New Roman" w:hAnsi="Times New Roman"/>
                <w:sz w:val="18"/>
                <w:szCs w:val="18"/>
                <w:lang w:val="en-US"/>
              </w:rPr>
              <w:t xml:space="preserve">, </w:t>
            </w:r>
            <w:r w:rsidRPr="00F07DB3">
              <w:rPr>
                <w:rFonts w:ascii="Times New Roman" w:hAnsi="Times New Roman"/>
                <w:i/>
                <w:iCs/>
                <w:sz w:val="18"/>
                <w:szCs w:val="18"/>
                <w:lang w:val="en-US"/>
              </w:rPr>
              <w:t>189</w:t>
            </w:r>
            <w:r w:rsidRPr="00F07DB3">
              <w:rPr>
                <w:rFonts w:ascii="Times New Roman" w:hAnsi="Times New Roman"/>
                <w:sz w:val="18"/>
                <w:szCs w:val="18"/>
                <w:lang w:val="en-US"/>
              </w:rPr>
              <w:t>(3), 362</w:t>
            </w:r>
            <w:r w:rsidRPr="00F07DB3">
              <w:rPr>
                <w:rFonts w:ascii="American Typewriter" w:hAnsi="American Typewriter" w:cs="American Typewriter"/>
                <w:sz w:val="18"/>
                <w:szCs w:val="18"/>
                <w:lang w:val="en-US"/>
              </w:rPr>
              <w:t>‑</w:t>
            </w:r>
            <w:r w:rsidRPr="00F07DB3">
              <w:rPr>
                <w:rFonts w:ascii="Times New Roman" w:hAnsi="Times New Roman"/>
                <w:sz w:val="18"/>
                <w:szCs w:val="18"/>
                <w:lang w:val="en-US"/>
              </w:rPr>
              <w:t>367</w:t>
            </w:r>
          </w:p>
        </w:tc>
        <w:tc>
          <w:tcPr>
            <w:tcW w:w="1339" w:type="dxa"/>
          </w:tcPr>
          <w:p w14:paraId="32ECC334" w14:textId="302D154C" w:rsidR="00E73BEE" w:rsidRPr="003672E4" w:rsidRDefault="00E73BEE" w:rsidP="006B74C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B74C4">
              <w:rPr>
                <w:rFonts w:ascii="Times New Roman" w:eastAsia="Times New Roman" w:hAnsi="Times New Roman"/>
                <w:color w:val="222222"/>
                <w:sz w:val="18"/>
                <w:szCs w:val="18"/>
                <w:shd w:val="clear" w:color="auto" w:fill="FFFFFF"/>
                <w:lang w:val="en-US" w:eastAsia="fr-FR"/>
              </w:rPr>
              <w:t xml:space="preserve">experimental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0097EA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474CA19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67 undergraduates.</w:t>
            </w:r>
          </w:p>
        </w:tc>
        <w:tc>
          <w:tcPr>
            <w:tcW w:w="1984" w:type="dxa"/>
          </w:tcPr>
          <w:p w14:paraId="61DEE36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Investigate associations among painful and provocative events, nonsuicidal self-injury, acquired capability for suicide, and pain tolerance, threshold, and perceived intensity.</w:t>
            </w:r>
          </w:p>
        </w:tc>
        <w:tc>
          <w:tcPr>
            <w:tcW w:w="2410" w:type="dxa"/>
          </w:tcPr>
          <w:p w14:paraId="543E1D6D" w14:textId="79CD5F97" w:rsidR="005B587F" w:rsidRPr="00F07DB3"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r w:rsidR="005B587F" w:rsidRPr="00F07DB3">
              <w:rPr>
                <w:rFonts w:ascii="Times New Roman" w:eastAsia="Times New Roman" w:hAnsi="Times New Roman"/>
                <w:sz w:val="18"/>
                <w:szCs w:val="18"/>
                <w:lang w:val="en-US"/>
              </w:rPr>
              <w:t>:</w:t>
            </w:r>
          </w:p>
          <w:p w14:paraId="7DCE09D6" w14:textId="1EF1477E" w:rsidR="005B587F" w:rsidRPr="00F07DB3" w:rsidRDefault="005B587F" w:rsidP="003672E4">
            <w:pPr>
              <w:spacing w:after="0" w:line="240" w:lineRule="auto"/>
              <w:rPr>
                <w:rFonts w:ascii="Times New Roman" w:eastAsia="Times New Roman" w:hAnsi="Times New Roman"/>
                <w:sz w:val="18"/>
                <w:szCs w:val="18"/>
                <w:lang w:val="en-US"/>
              </w:rPr>
            </w:pPr>
            <w:r w:rsidRPr="00F07DB3">
              <w:rPr>
                <w:rFonts w:ascii="Times New Roman" w:eastAsia="Times New Roman" w:hAnsi="Times New Roman"/>
                <w:sz w:val="18"/>
                <w:szCs w:val="18"/>
                <w:lang w:val="en-US"/>
              </w:rPr>
              <w:t>-Painful and Provocative Events Scale</w:t>
            </w:r>
            <w:r w:rsidR="00F07DB3" w:rsidRPr="00F07DB3">
              <w:rPr>
                <w:rFonts w:ascii="Times New Roman" w:eastAsia="Times New Roman" w:hAnsi="Times New Roman"/>
                <w:sz w:val="18"/>
                <w:szCs w:val="18"/>
                <w:lang w:val="en-US"/>
              </w:rPr>
              <w:t xml:space="preserve"> (PPE Scale)</w:t>
            </w:r>
          </w:p>
          <w:p w14:paraId="6D02F2F4" w14:textId="29507ED2" w:rsidR="005B587F" w:rsidRPr="00F07DB3" w:rsidRDefault="005B587F" w:rsidP="003672E4">
            <w:pPr>
              <w:spacing w:after="0" w:line="240" w:lineRule="auto"/>
              <w:rPr>
                <w:rFonts w:ascii="Times New Roman" w:eastAsia="Times New Roman" w:hAnsi="Times New Roman"/>
                <w:sz w:val="18"/>
                <w:szCs w:val="18"/>
                <w:lang w:val="en-US"/>
              </w:rPr>
            </w:pPr>
            <w:r w:rsidRPr="00F07DB3">
              <w:rPr>
                <w:rFonts w:ascii="Times New Roman" w:eastAsia="Times New Roman" w:hAnsi="Times New Roman"/>
                <w:sz w:val="18"/>
                <w:szCs w:val="18"/>
                <w:lang w:val="en-US"/>
              </w:rPr>
              <w:t>-Functional Assessment of Self-Mutilation</w:t>
            </w:r>
            <w:r w:rsidR="00F07DB3" w:rsidRPr="00F07DB3">
              <w:rPr>
                <w:rFonts w:ascii="Times New Roman" w:eastAsia="Times New Roman" w:hAnsi="Times New Roman"/>
                <w:sz w:val="18"/>
                <w:szCs w:val="18"/>
                <w:lang w:val="en-US"/>
              </w:rPr>
              <w:t xml:space="preserve"> (FASM)</w:t>
            </w:r>
          </w:p>
          <w:p w14:paraId="0650EF95" w14:textId="30D6416D" w:rsidR="00E73BEE" w:rsidRPr="00F07DB3" w:rsidRDefault="005B587F" w:rsidP="003672E4">
            <w:pPr>
              <w:spacing w:after="0" w:line="240" w:lineRule="auto"/>
              <w:rPr>
                <w:rFonts w:ascii="Times New Roman" w:eastAsia="Times New Roman" w:hAnsi="Times New Roman"/>
                <w:sz w:val="18"/>
                <w:szCs w:val="18"/>
                <w:lang w:val="en-US"/>
              </w:rPr>
            </w:pPr>
            <w:r w:rsidRPr="00F07DB3">
              <w:rPr>
                <w:rFonts w:ascii="Times New Roman" w:eastAsia="Times New Roman" w:hAnsi="Times New Roman"/>
                <w:sz w:val="18"/>
                <w:szCs w:val="18"/>
                <w:lang w:val="en-US"/>
              </w:rPr>
              <w:t>-Acquired Capability for Suicide Scale</w:t>
            </w:r>
            <w:r w:rsidR="00F07DB3" w:rsidRPr="00F07DB3">
              <w:rPr>
                <w:rFonts w:ascii="Times New Roman" w:eastAsia="Times New Roman" w:hAnsi="Times New Roman"/>
                <w:sz w:val="18"/>
                <w:szCs w:val="18"/>
                <w:lang w:val="en-US"/>
              </w:rPr>
              <w:t xml:space="preserve"> (ACS)</w:t>
            </w:r>
            <w:r w:rsidR="00105E12">
              <w:rPr>
                <w:rFonts w:ascii="Times New Roman" w:eastAsia="Times New Roman" w:hAnsi="Times New Roman"/>
                <w:sz w:val="18"/>
                <w:szCs w:val="18"/>
                <w:lang w:val="en-US"/>
              </w:rPr>
              <w:t>.</w:t>
            </w:r>
          </w:p>
          <w:p w14:paraId="2D32AD84" w14:textId="56D9160C" w:rsidR="00F07DB3" w:rsidRPr="00F07DB3" w:rsidRDefault="00F07DB3" w:rsidP="003672E4">
            <w:pPr>
              <w:spacing w:after="0" w:line="240" w:lineRule="auto"/>
              <w:rPr>
                <w:rFonts w:ascii="Times New Roman" w:eastAsia="Times New Roman" w:hAnsi="Times New Roman"/>
                <w:sz w:val="18"/>
                <w:szCs w:val="18"/>
                <w:lang w:val="en-US"/>
              </w:rPr>
            </w:pPr>
            <w:r w:rsidRPr="00F07DB3">
              <w:rPr>
                <w:rFonts w:ascii="Times New Roman" w:eastAsia="Times New Roman" w:hAnsi="Times New Roman"/>
                <w:sz w:val="18"/>
                <w:szCs w:val="18"/>
                <w:lang w:val="en-US"/>
              </w:rPr>
              <w:t>Experimental task:</w:t>
            </w:r>
          </w:p>
          <w:p w14:paraId="3607C7E7" w14:textId="77777777" w:rsidR="00F07DB3"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-Cold pressor task: measures of pain threshold, tolerance and pain intensity ratings.</w:t>
            </w:r>
          </w:p>
          <w:p w14:paraId="54B293E3" w14:textId="3F77F363" w:rsidR="00F07DB3" w:rsidRPr="00F07DB3" w:rsidRDefault="00F07DB3" w:rsidP="003672E4">
            <w:pPr>
              <w:spacing w:after="0" w:line="240" w:lineRule="auto"/>
              <w:rPr>
                <w:rFonts w:ascii="Times New Roman" w:eastAsia="Times New Roman" w:hAnsi="Times New Roman"/>
                <w:sz w:val="18"/>
                <w:szCs w:val="18"/>
                <w:lang w:val="en-US"/>
              </w:rPr>
            </w:pPr>
          </w:p>
        </w:tc>
        <w:tc>
          <w:tcPr>
            <w:tcW w:w="5528" w:type="dxa"/>
          </w:tcPr>
          <w:p w14:paraId="3EC7F629" w14:textId="56D8C2B6"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-Results were highly consistent with the Joiner’s interpersonal-psychological theory of suicide.</w:t>
            </w:r>
          </w:p>
          <w:p w14:paraId="183B5EC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-Results also supported the interpersonal-psychological theory hypothesis that nonsuicidal self-injury represents an important painful and provocative event that increases suicidal capability. Specifically, participants with a history of nonsuicidal self-injury displayed increased suicidal capability and decreased pain perception.</w:t>
            </w:r>
          </w:p>
        </w:tc>
      </w:tr>
      <w:tr w:rsidR="00E73BEE" w:rsidRPr="003672E4" w14:paraId="3C0D2B1D" w14:textId="77777777" w:rsidTr="005B587F">
        <w:trPr>
          <w:trHeight w:val="22"/>
        </w:trPr>
        <w:tc>
          <w:tcPr>
            <w:tcW w:w="2348" w:type="dxa"/>
          </w:tcPr>
          <w:p w14:paraId="6AC7A1F3" w14:textId="451B8A30" w:rsidR="000075F4" w:rsidRPr="00D359B7" w:rsidRDefault="000075F4" w:rsidP="000075F4">
            <w:pPr>
              <w:spacing w:after="0" w:line="240" w:lineRule="auto"/>
              <w:outlineLvl w:val="0"/>
              <w:rPr>
                <w:rFonts w:ascii="Times New Roman" w:hAnsi="Times New Roman"/>
                <w:sz w:val="18"/>
                <w:szCs w:val="18"/>
                <w:lang w:val="en-US"/>
              </w:rPr>
            </w:pPr>
            <w:r w:rsidRPr="00D359B7">
              <w:rPr>
                <w:rFonts w:ascii="Times New Roman" w:hAnsi="Times New Roman"/>
                <w:sz w:val="18"/>
                <w:szCs w:val="18"/>
                <w:lang w:val="en-US"/>
              </w:rPr>
              <w:t xml:space="preserve">Glenn, C. R., &amp; Klonsky, E. D. (2009). </w:t>
            </w:r>
          </w:p>
          <w:p w14:paraId="25E853C8" w14:textId="77777777" w:rsidR="000075F4" w:rsidRPr="00D359B7" w:rsidRDefault="000075F4" w:rsidP="000075F4">
            <w:pPr>
              <w:spacing w:after="0" w:line="240" w:lineRule="auto"/>
              <w:outlineLvl w:val="0"/>
              <w:rPr>
                <w:rFonts w:ascii="Times New Roman" w:hAnsi="Times New Roman"/>
                <w:sz w:val="18"/>
                <w:szCs w:val="18"/>
                <w:lang w:val="en-US"/>
              </w:rPr>
            </w:pPr>
            <w:r w:rsidRPr="00D359B7">
              <w:rPr>
                <w:rFonts w:ascii="Times New Roman" w:hAnsi="Times New Roman"/>
                <w:sz w:val="18"/>
                <w:szCs w:val="18"/>
                <w:lang w:val="en-US"/>
              </w:rPr>
              <w:t xml:space="preserve">Social context during non-suicidal self-injury indicates suicide risk. </w:t>
            </w:r>
          </w:p>
          <w:p w14:paraId="2D985388" w14:textId="08BB83A2" w:rsidR="00E73BEE" w:rsidRPr="000075F4" w:rsidRDefault="000075F4" w:rsidP="000075F4">
            <w:pPr>
              <w:spacing w:after="0" w:line="240" w:lineRule="auto"/>
              <w:outlineLvl w:val="0"/>
              <w:rPr>
                <w:rFonts w:ascii="Times New Roman" w:eastAsia="Times New Roman" w:hAnsi="Times New Roman"/>
                <w:b/>
                <w:bCs/>
                <w:kern w:val="36"/>
                <w:sz w:val="18"/>
                <w:szCs w:val="18"/>
                <w:lang w:val="en-US"/>
              </w:rPr>
            </w:pPr>
            <w:r w:rsidRPr="00D359B7">
              <w:rPr>
                <w:rFonts w:ascii="Times New Roman" w:hAnsi="Times New Roman"/>
                <w:i/>
                <w:iCs/>
                <w:sz w:val="18"/>
                <w:szCs w:val="18"/>
                <w:lang w:val="en-US"/>
              </w:rPr>
              <w:t>Personality and Individual Differences</w:t>
            </w:r>
            <w:r w:rsidRPr="00D359B7">
              <w:rPr>
                <w:rFonts w:ascii="Times New Roman" w:hAnsi="Times New Roman"/>
                <w:sz w:val="18"/>
                <w:szCs w:val="18"/>
                <w:lang w:val="en-US"/>
              </w:rPr>
              <w:t xml:space="preserve">, </w:t>
            </w:r>
            <w:r w:rsidRPr="00D359B7">
              <w:rPr>
                <w:rFonts w:ascii="Times New Roman" w:hAnsi="Times New Roman"/>
                <w:i/>
                <w:iCs/>
                <w:sz w:val="18"/>
                <w:szCs w:val="18"/>
                <w:lang w:val="en-US"/>
              </w:rPr>
              <w:t>46</w:t>
            </w:r>
            <w:r w:rsidRPr="00D359B7">
              <w:rPr>
                <w:rFonts w:ascii="Times New Roman" w:hAnsi="Times New Roman"/>
                <w:sz w:val="18"/>
                <w:szCs w:val="18"/>
                <w:lang w:val="en-US"/>
              </w:rPr>
              <w:t>(1), 25</w:t>
            </w:r>
            <w:r w:rsidRPr="00D359B7">
              <w:rPr>
                <w:rFonts w:ascii="American Typewriter" w:hAnsi="American Typewriter" w:cs="American Typewriter"/>
                <w:sz w:val="18"/>
                <w:szCs w:val="18"/>
                <w:lang w:val="en-US"/>
              </w:rPr>
              <w:t>‑</w:t>
            </w:r>
            <w:r w:rsidRPr="00D359B7">
              <w:rPr>
                <w:rFonts w:ascii="Times New Roman" w:hAnsi="Times New Roman"/>
                <w:sz w:val="18"/>
                <w:szCs w:val="18"/>
                <w:lang w:val="en-US"/>
              </w:rPr>
              <w:t>29</w:t>
            </w:r>
          </w:p>
        </w:tc>
        <w:tc>
          <w:tcPr>
            <w:tcW w:w="1339" w:type="dxa"/>
          </w:tcPr>
          <w:p w14:paraId="47C960BF" w14:textId="2D7E4974"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Original</w:t>
            </w:r>
            <w:r w:rsidR="00F07DB3">
              <w:rPr>
                <w:rFonts w:ascii="Times New Roman" w:eastAsia="Times New Roman" w:hAnsi="Times New Roman"/>
                <w:color w:val="222222"/>
                <w:sz w:val="18"/>
                <w:szCs w:val="18"/>
                <w:shd w:val="clear" w:color="auto" w:fill="FFFFFF"/>
                <w:lang w:val="en-US" w:eastAsia="fr-FR"/>
              </w:rPr>
              <w:t xml:space="preserve"> retrospective</w:t>
            </w:r>
            <w:r w:rsidRPr="003672E4">
              <w:rPr>
                <w:rFonts w:ascii="Times New Roman" w:eastAsia="Times New Roman" w:hAnsi="Times New Roman"/>
                <w:color w:val="222222"/>
                <w:sz w:val="18"/>
                <w:szCs w:val="18"/>
                <w:shd w:val="clear" w:color="auto" w:fill="FFFFFF"/>
                <w:lang w:val="en-US" w:eastAsia="fr-FR"/>
              </w:rPr>
              <w:t xml:space="preserve"> study</w:t>
            </w:r>
          </w:p>
        </w:tc>
        <w:tc>
          <w:tcPr>
            <w:tcW w:w="992" w:type="dxa"/>
          </w:tcPr>
          <w:p w14:paraId="13915F2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4AFBED8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205 students who endorsed having engaged in at least one form of NSSI.</w:t>
            </w:r>
          </w:p>
          <w:p w14:paraId="3DD41AC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p>
        </w:tc>
        <w:tc>
          <w:tcPr>
            <w:tcW w:w="1984" w:type="dxa"/>
          </w:tcPr>
          <w:p w14:paraId="0D1409C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relationship among automatic/ intrapersonal functions, social context during NSSI (i.e., the extent to which one self-injures alone versus around others), and suicidality.</w:t>
            </w:r>
          </w:p>
        </w:tc>
        <w:tc>
          <w:tcPr>
            <w:tcW w:w="2410" w:type="dxa"/>
          </w:tcPr>
          <w:p w14:paraId="27376B24" w14:textId="1416105C" w:rsidR="00F07DB3"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7BE7C99D" w14:textId="779402C3" w:rsidR="00E73BEE"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-Youth Risk Behaviors Survey</w:t>
            </w:r>
            <w:r w:rsidR="00D359B7">
              <w:rPr>
                <w:rFonts w:ascii="Times New Roman" w:eastAsia="Times New Roman" w:hAnsi="Times New Roman"/>
                <w:sz w:val="18"/>
                <w:szCs w:val="18"/>
                <w:lang w:val="en-US"/>
              </w:rPr>
              <w:t xml:space="preserve"> (YRBS)</w:t>
            </w:r>
          </w:p>
          <w:p w14:paraId="2B764B02" w14:textId="043AED80" w:rsidR="00F07DB3"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-McLean Screening Instrument for Borderline Personality Disorder</w:t>
            </w:r>
            <w:r w:rsidR="00D359B7">
              <w:rPr>
                <w:rFonts w:ascii="Times New Roman" w:eastAsia="Times New Roman" w:hAnsi="Times New Roman"/>
                <w:sz w:val="18"/>
                <w:szCs w:val="18"/>
                <w:lang w:val="en-US"/>
              </w:rPr>
              <w:t xml:space="preserve"> (MSI-BPD)</w:t>
            </w:r>
          </w:p>
          <w:p w14:paraId="742858FA" w14:textId="63B60850" w:rsidR="00F07DB3"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-Depression Anxiety Stress Scales</w:t>
            </w:r>
            <w:r w:rsidR="00D359B7">
              <w:rPr>
                <w:rFonts w:ascii="Times New Roman" w:eastAsia="Times New Roman" w:hAnsi="Times New Roman"/>
                <w:sz w:val="18"/>
                <w:szCs w:val="18"/>
                <w:lang w:val="en-US"/>
              </w:rPr>
              <w:t xml:space="preserve"> (DASS-21)</w:t>
            </w:r>
          </w:p>
          <w:p w14:paraId="5969C379" w14:textId="77777777" w:rsidR="00F07DB3" w:rsidRDefault="00F07DB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-Inventory of Statements About Self-Injury (ISAS)</w:t>
            </w:r>
            <w:r w:rsidR="00D359B7">
              <w:rPr>
                <w:rFonts w:ascii="Times New Roman" w:eastAsia="Times New Roman" w:hAnsi="Times New Roman"/>
                <w:sz w:val="18"/>
                <w:szCs w:val="18"/>
                <w:lang w:val="en-US"/>
              </w:rPr>
              <w:t>.</w:t>
            </w:r>
          </w:p>
          <w:p w14:paraId="743CCE17" w14:textId="2C0DC47B" w:rsidR="00D359B7" w:rsidRPr="003672E4" w:rsidRDefault="00D359B7" w:rsidP="003672E4">
            <w:pPr>
              <w:spacing w:after="0" w:line="240" w:lineRule="auto"/>
              <w:rPr>
                <w:rFonts w:ascii="Times New Roman" w:eastAsia="Times New Roman" w:hAnsi="Times New Roman"/>
                <w:sz w:val="18"/>
                <w:szCs w:val="18"/>
                <w:lang w:val="en-US"/>
              </w:rPr>
            </w:pPr>
          </w:p>
        </w:tc>
        <w:tc>
          <w:tcPr>
            <w:tcW w:w="5528" w:type="dxa"/>
          </w:tcPr>
          <w:p w14:paraId="54C6F333" w14:textId="61E04826"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-Self-injurers who engage in NSSI alone were more likely to report a history of suicide ideation, plans, and attempts compared to other self-injurers.</w:t>
            </w:r>
          </w:p>
          <w:p w14:paraId="6F6CCD4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-Social context during NSSI appears to be a marker for suicide risk in individuals who engage in NSSI.</w:t>
            </w:r>
          </w:p>
        </w:tc>
      </w:tr>
      <w:tr w:rsidR="00E73BEE" w:rsidRPr="003672E4" w14:paraId="1C0F0AE2" w14:textId="77777777" w:rsidTr="005B587F">
        <w:trPr>
          <w:trHeight w:val="22"/>
        </w:trPr>
        <w:tc>
          <w:tcPr>
            <w:tcW w:w="2348" w:type="dxa"/>
          </w:tcPr>
          <w:p w14:paraId="6F91BBED" w14:textId="497CCDB3" w:rsidR="00E73BEE" w:rsidRPr="000075F4" w:rsidRDefault="000075F4" w:rsidP="000075F4">
            <w:pPr>
              <w:spacing w:after="0" w:line="240" w:lineRule="auto"/>
              <w:outlineLvl w:val="0"/>
              <w:rPr>
                <w:rFonts w:ascii="Times New Roman" w:eastAsia="Times New Roman" w:hAnsi="Times New Roman"/>
                <w:bCs/>
                <w:kern w:val="36"/>
                <w:sz w:val="18"/>
                <w:szCs w:val="18"/>
                <w:lang w:val="en-US"/>
              </w:rPr>
            </w:pPr>
            <w:r w:rsidRPr="00781A29">
              <w:rPr>
                <w:rFonts w:ascii="Times New Roman" w:hAnsi="Times New Roman"/>
                <w:sz w:val="18"/>
                <w:szCs w:val="18"/>
                <w:lang w:val="en-US"/>
              </w:rPr>
              <w:t xml:space="preserve">Glenn, J. J., Michel, B. D., Franklin, J. C., Hooley, J. M., &amp; Nock, M. K. (2014). Pain analgesia among adolescent self-injurers. </w:t>
            </w:r>
            <w:r w:rsidRPr="00781A29">
              <w:rPr>
                <w:rFonts w:ascii="Times New Roman" w:hAnsi="Times New Roman"/>
                <w:i/>
                <w:iCs/>
                <w:sz w:val="18"/>
                <w:szCs w:val="18"/>
                <w:lang w:val="en-US"/>
              </w:rPr>
              <w:t>Psychiatry Research</w:t>
            </w:r>
            <w:r w:rsidRPr="00781A29">
              <w:rPr>
                <w:rFonts w:ascii="Times New Roman" w:hAnsi="Times New Roman"/>
                <w:sz w:val="18"/>
                <w:szCs w:val="18"/>
                <w:lang w:val="en-US"/>
              </w:rPr>
              <w:t xml:space="preserve">, </w:t>
            </w:r>
            <w:r w:rsidRPr="00781A29">
              <w:rPr>
                <w:rFonts w:ascii="Times New Roman" w:hAnsi="Times New Roman"/>
                <w:i/>
                <w:iCs/>
                <w:sz w:val="18"/>
                <w:szCs w:val="18"/>
                <w:lang w:val="en-US"/>
              </w:rPr>
              <w:t>220</w:t>
            </w:r>
            <w:r w:rsidRPr="00781A29">
              <w:rPr>
                <w:rFonts w:ascii="Times New Roman" w:hAnsi="Times New Roman"/>
                <w:sz w:val="18"/>
                <w:szCs w:val="18"/>
                <w:lang w:val="en-US"/>
              </w:rPr>
              <w:t>(3), 921</w:t>
            </w:r>
            <w:r w:rsidRPr="00781A29">
              <w:rPr>
                <w:rFonts w:ascii="American Typewriter" w:hAnsi="American Typewriter" w:cs="American Typewriter"/>
                <w:sz w:val="18"/>
                <w:szCs w:val="18"/>
                <w:lang w:val="en-US"/>
              </w:rPr>
              <w:t>‑</w:t>
            </w:r>
            <w:r w:rsidRPr="00781A29">
              <w:rPr>
                <w:rFonts w:ascii="Times New Roman" w:hAnsi="Times New Roman"/>
                <w:sz w:val="18"/>
                <w:szCs w:val="18"/>
                <w:lang w:val="en-US"/>
              </w:rPr>
              <w:t>926</w:t>
            </w:r>
          </w:p>
        </w:tc>
        <w:tc>
          <w:tcPr>
            <w:tcW w:w="1339" w:type="dxa"/>
          </w:tcPr>
          <w:p w14:paraId="44E36F8E" w14:textId="4C96DA1A" w:rsidR="00E73BEE" w:rsidRPr="003672E4" w:rsidRDefault="00E73BEE" w:rsidP="006B74C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B74C4">
              <w:rPr>
                <w:rFonts w:ascii="Times New Roman" w:eastAsia="Times New Roman" w:hAnsi="Times New Roman"/>
                <w:color w:val="222222"/>
                <w:sz w:val="18"/>
                <w:szCs w:val="18"/>
                <w:shd w:val="clear" w:color="auto" w:fill="FFFFFF"/>
                <w:lang w:val="en-US" w:eastAsia="fr-FR"/>
              </w:rPr>
              <w:t xml:space="preserve">experimental </w:t>
            </w:r>
            <w:r w:rsidR="001A7973">
              <w:rPr>
                <w:rFonts w:ascii="Times New Roman" w:eastAsia="Times New Roman" w:hAnsi="Times New Roman"/>
                <w:color w:val="222222"/>
                <w:sz w:val="18"/>
                <w:szCs w:val="18"/>
                <w:shd w:val="clear" w:color="auto" w:fill="FFFFFF"/>
                <w:lang w:val="en-US" w:eastAsia="fr-FR"/>
              </w:rPr>
              <w:t xml:space="preserve">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643B692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563F1EAB" w14:textId="56E014DE" w:rsidR="00E73BEE" w:rsidRPr="003672E4" w:rsidRDefault="00E73BEE" w:rsidP="001A7973">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79 adolescents recruited from the community</w:t>
            </w:r>
            <w:r w:rsidR="001A7973">
              <w:rPr>
                <w:rFonts w:ascii="Times New Roman" w:eastAsia="Times New Roman" w:hAnsi="Times New Roman"/>
                <w:color w:val="222222"/>
                <w:sz w:val="18"/>
                <w:szCs w:val="18"/>
                <w:shd w:val="clear" w:color="auto" w:fill="FFFFFF"/>
                <w:lang w:val="en-US" w:eastAsia="fr-FR"/>
              </w:rPr>
              <w:t>: 58 case (adolescent self-injurers) and 21 non-injurious controls.</w:t>
            </w:r>
          </w:p>
        </w:tc>
        <w:tc>
          <w:tcPr>
            <w:tcW w:w="1984" w:type="dxa"/>
          </w:tcPr>
          <w:p w14:paraId="4E8863D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test:</w:t>
            </w:r>
          </w:p>
          <w:p w14:paraId="616BAB50"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-whether the pain analgesia effects observed among adult self-injurers are also present among adolescents.</w:t>
            </w:r>
          </w:p>
          <w:p w14:paraId="7A980555"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-three potential explanatory models proposing that habituation, dissociation, and/or self-criticism help explain the association between NSSI and pain analgesia among adolescents.</w:t>
            </w:r>
          </w:p>
        </w:tc>
        <w:tc>
          <w:tcPr>
            <w:tcW w:w="2410" w:type="dxa"/>
          </w:tcPr>
          <w:p w14:paraId="63246A6D" w14:textId="77777777" w:rsidR="00781A29" w:rsidRDefault="00781A29"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Interviews:</w:t>
            </w:r>
          </w:p>
          <w:p w14:paraId="0BD37AC1" w14:textId="20C51348" w:rsidR="00E73BEE" w:rsidRDefault="00781A29"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-Kiddie Schedule for Affective Disorders and Schizophrenia for School Age Children-Present and Lifetime Version (K-SADS-PL)</w:t>
            </w:r>
          </w:p>
          <w:p w14:paraId="5A67664C" w14:textId="5A84D867" w:rsidR="00781A29" w:rsidRDefault="00781A29"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-Adolescent Dissociative Experiences Scale-II (A-DES)</w:t>
            </w:r>
          </w:p>
          <w:p w14:paraId="7B58CCF9" w14:textId="438182D4" w:rsidR="00781A29" w:rsidRDefault="00781A29"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-Self-Injurious Thoughts and Behaviors Interview (SITBI)</w:t>
            </w:r>
          </w:p>
          <w:p w14:paraId="0A7C1F3E" w14:textId="2698BF07" w:rsidR="00781A29" w:rsidRDefault="00781A29" w:rsidP="00781A29">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-Self-Rating Scale (SRS)</w:t>
            </w:r>
            <w:r w:rsidR="00105E12">
              <w:rPr>
                <w:rFonts w:ascii="Times New Roman" w:eastAsia="Times New Roman" w:hAnsi="Times New Roman"/>
                <w:sz w:val="18"/>
                <w:szCs w:val="18"/>
                <w:lang w:val="en-US"/>
              </w:rPr>
              <w:t>.</w:t>
            </w:r>
          </w:p>
          <w:p w14:paraId="13A3530A" w14:textId="77777777" w:rsidR="00781A29" w:rsidRDefault="00781A29" w:rsidP="00781A29">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Task:</w:t>
            </w:r>
          </w:p>
          <w:p w14:paraId="3A516DE8" w14:textId="20B348ED" w:rsidR="00781A29" w:rsidRPr="003672E4" w:rsidRDefault="00781A29" w:rsidP="00781A29">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-Finger pressure algometer to measure perception of physical pain.</w:t>
            </w:r>
          </w:p>
        </w:tc>
        <w:tc>
          <w:tcPr>
            <w:tcW w:w="5528" w:type="dxa"/>
          </w:tcPr>
          <w:p w14:paraId="351195F3" w14:textId="5BBB44F6"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Adolescent self-injurers have a higher pain threshold and greater pain endurance than non-injurers.</w:t>
            </w:r>
          </w:p>
          <w:p w14:paraId="7EB25FB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A self-critical style does mediate the association between NSSI and pain analgesia.</w:t>
            </w:r>
          </w:p>
        </w:tc>
      </w:tr>
      <w:tr w:rsidR="00E73BEE" w:rsidRPr="003672E4" w14:paraId="4CF74AF7" w14:textId="77777777" w:rsidTr="005B587F">
        <w:trPr>
          <w:trHeight w:val="22"/>
        </w:trPr>
        <w:tc>
          <w:tcPr>
            <w:tcW w:w="2348" w:type="dxa"/>
          </w:tcPr>
          <w:p w14:paraId="36ED752C" w14:textId="77D01005" w:rsidR="000075F4"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sz w:val="18"/>
                <w:szCs w:val="18"/>
                <w:lang w:val="en-US"/>
              </w:rPr>
              <w:t xml:space="preserve">Guertin, T., Lloyd-Richardson, E., Spirito, A., Donaldson, D., &amp; Boergers, J. (2001). </w:t>
            </w:r>
          </w:p>
          <w:p w14:paraId="0FCFDF0D" w14:textId="77777777" w:rsidR="000075F4"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sz w:val="18"/>
                <w:szCs w:val="18"/>
                <w:lang w:val="en-US"/>
              </w:rPr>
              <w:t xml:space="preserve">Self-mutilative behavior in adolescents who attempt suicide by overdose. </w:t>
            </w:r>
          </w:p>
          <w:p w14:paraId="00F1D655" w14:textId="34AC9CE9" w:rsidR="00E73BEE" w:rsidRPr="000075F4" w:rsidRDefault="000075F4" w:rsidP="000075F4">
            <w:pPr>
              <w:spacing w:after="0" w:line="240" w:lineRule="auto"/>
              <w:outlineLvl w:val="0"/>
              <w:rPr>
                <w:rFonts w:ascii="Times New Roman" w:eastAsia="Times New Roman" w:hAnsi="Times New Roman"/>
                <w:bCs/>
                <w:kern w:val="36"/>
                <w:sz w:val="18"/>
                <w:szCs w:val="18"/>
                <w:lang w:val="en-US"/>
              </w:rPr>
            </w:pPr>
            <w:r w:rsidRPr="000075F4">
              <w:rPr>
                <w:rFonts w:ascii="Times New Roman" w:hAnsi="Times New Roman"/>
                <w:i/>
                <w:iCs/>
                <w:sz w:val="18"/>
                <w:szCs w:val="18"/>
                <w:lang w:val="en-US"/>
              </w:rPr>
              <w:t>Journal of the American Academy of Child and Adolescent Psychiatry</w:t>
            </w:r>
            <w:r w:rsidRPr="000075F4">
              <w:rPr>
                <w:rFonts w:ascii="Times New Roman" w:hAnsi="Times New Roman"/>
                <w:sz w:val="18"/>
                <w:szCs w:val="18"/>
                <w:lang w:val="en-US"/>
              </w:rPr>
              <w:t xml:space="preserve">, </w:t>
            </w:r>
            <w:r w:rsidRPr="000075F4">
              <w:rPr>
                <w:rFonts w:ascii="Times New Roman" w:hAnsi="Times New Roman"/>
                <w:i/>
                <w:iCs/>
                <w:sz w:val="18"/>
                <w:szCs w:val="18"/>
                <w:lang w:val="en-US"/>
              </w:rPr>
              <w:t>40</w:t>
            </w:r>
            <w:r w:rsidRPr="000075F4">
              <w:rPr>
                <w:rFonts w:ascii="Times New Roman" w:hAnsi="Times New Roman"/>
                <w:sz w:val="18"/>
                <w:szCs w:val="18"/>
                <w:lang w:val="en-US"/>
              </w:rPr>
              <w:t>(9), 1062</w:t>
            </w:r>
            <w:r w:rsidRPr="000075F4">
              <w:rPr>
                <w:rFonts w:ascii="American Typewriter" w:hAnsi="American Typewriter" w:cs="American Typewriter"/>
                <w:sz w:val="18"/>
                <w:szCs w:val="18"/>
                <w:lang w:val="en-US"/>
              </w:rPr>
              <w:t>‑</w:t>
            </w:r>
            <w:r w:rsidRPr="000075F4">
              <w:rPr>
                <w:rFonts w:ascii="Times New Roman" w:hAnsi="Times New Roman"/>
                <w:sz w:val="18"/>
                <w:szCs w:val="18"/>
                <w:lang w:val="en-US"/>
              </w:rPr>
              <w:t>1069</w:t>
            </w:r>
          </w:p>
        </w:tc>
        <w:tc>
          <w:tcPr>
            <w:tcW w:w="1339" w:type="dxa"/>
          </w:tcPr>
          <w:p w14:paraId="58B82F67" w14:textId="77B07071"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4449BF">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2CFF68E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5D68F74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95 adolescents evaluated after a suicide attempt that occurred between 1996 and 2000 were divided into two groups: suicide attempters with a history of SMB (n = 52) and suicide attempters without SMB (n = 43).</w:t>
            </w:r>
          </w:p>
        </w:tc>
        <w:tc>
          <w:tcPr>
            <w:tcW w:w="1984" w:type="dxa"/>
          </w:tcPr>
          <w:p w14:paraId="1EE26A6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cognitive/affective and behavioral symptoms of adolescent suicide attempters with self-mutilative behavior (SMB).</w:t>
            </w:r>
          </w:p>
        </w:tc>
        <w:tc>
          <w:tcPr>
            <w:tcW w:w="2410" w:type="dxa"/>
          </w:tcPr>
          <w:p w14:paraId="46D6A5B2" w14:textId="77777777" w:rsidR="00E73BEE" w:rsidRDefault="004449BF"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4841A3D7" w14:textId="77777777" w:rsidR="004449BF" w:rsidRDefault="004449BF"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-Functional Assessment of Self-Mutilation (FASM)</w:t>
            </w:r>
          </w:p>
          <w:p w14:paraId="1937461A" w14:textId="58659B4C" w:rsidR="004449BF" w:rsidRDefault="004E7940"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r w:rsidR="004449BF">
              <w:rPr>
                <w:rFonts w:ascii="Times New Roman" w:eastAsia="Times New Roman" w:hAnsi="Times New Roman"/>
                <w:sz w:val="18"/>
                <w:szCs w:val="18"/>
                <w:lang w:val="en-US"/>
              </w:rPr>
              <w:t>:</w:t>
            </w:r>
          </w:p>
          <w:p w14:paraId="133E0CD2" w14:textId="6C714D6F" w:rsidR="007A3439" w:rsidRDefault="004449BF" w:rsidP="003672E4">
            <w:pPr>
              <w:spacing w:after="0" w:line="240" w:lineRule="auto"/>
              <w:rPr>
                <w:rFonts w:ascii="Times New Roman" w:hAnsi="Times New Roman"/>
                <w:sz w:val="18"/>
                <w:szCs w:val="18"/>
                <w:lang w:val="en-US"/>
              </w:rPr>
            </w:pPr>
            <w:r>
              <w:rPr>
                <w:rFonts w:ascii="Times New Roman" w:eastAsia="Times New Roman" w:hAnsi="Times New Roman"/>
                <w:sz w:val="18"/>
                <w:szCs w:val="18"/>
                <w:lang w:val="en-US"/>
              </w:rPr>
              <w:t>-Diagnostic Interview Schedule for Children (NIMH-DISC)</w:t>
            </w:r>
            <w:r w:rsidR="007A3439">
              <w:rPr>
                <w:rFonts w:ascii="Times New Roman" w:eastAsia="Times New Roman" w:hAnsi="Times New Roman"/>
                <w:sz w:val="18"/>
                <w:szCs w:val="18"/>
                <w:lang w:val="en-US"/>
              </w:rPr>
              <w:t xml:space="preserve">, </w:t>
            </w:r>
            <w:r>
              <w:rPr>
                <w:rFonts w:ascii="Times New Roman" w:eastAsia="Times New Roman" w:hAnsi="Times New Roman"/>
                <w:sz w:val="18"/>
                <w:szCs w:val="18"/>
                <w:lang w:val="en-US"/>
              </w:rPr>
              <w:t>Suicide Intent Scale</w:t>
            </w:r>
            <w:r w:rsidR="007A3439">
              <w:rPr>
                <w:rFonts w:ascii="Times New Roman" w:eastAsia="Times New Roman" w:hAnsi="Times New Roman"/>
                <w:sz w:val="18"/>
                <w:szCs w:val="18"/>
                <w:lang w:val="en-US"/>
              </w:rPr>
              <w:t xml:space="preserve">, </w:t>
            </w:r>
            <w:r w:rsidR="007A3439">
              <w:rPr>
                <w:rFonts w:ascii="Times New Roman" w:hAnsi="Times New Roman"/>
                <w:sz w:val="18"/>
                <w:szCs w:val="18"/>
                <w:lang w:val="en-US"/>
              </w:rPr>
              <w:t>Center for Epidemiologic Studies-Depression Scale (CES-D)</w:t>
            </w:r>
            <w:r w:rsidR="007A3439">
              <w:rPr>
                <w:rFonts w:ascii="Times New Roman" w:eastAsia="Times New Roman" w:hAnsi="Times New Roman"/>
                <w:sz w:val="18"/>
                <w:szCs w:val="18"/>
                <w:lang w:val="en-US"/>
              </w:rPr>
              <w:t xml:space="preserve">, </w:t>
            </w:r>
            <w:r w:rsidR="007A3439">
              <w:rPr>
                <w:rFonts w:ascii="Times New Roman" w:hAnsi="Times New Roman"/>
                <w:sz w:val="18"/>
                <w:szCs w:val="18"/>
                <w:lang w:val="en-US"/>
              </w:rPr>
              <w:t>Hopelessness Scale for Children (HSC)</w:t>
            </w:r>
            <w:r w:rsidR="007A3439">
              <w:rPr>
                <w:rFonts w:ascii="Times New Roman" w:eastAsia="Times New Roman" w:hAnsi="Times New Roman"/>
                <w:sz w:val="18"/>
                <w:szCs w:val="18"/>
                <w:lang w:val="en-US"/>
              </w:rPr>
              <w:t xml:space="preserve">, </w:t>
            </w:r>
            <w:r w:rsidR="007A3439">
              <w:rPr>
                <w:rFonts w:ascii="Times New Roman" w:hAnsi="Times New Roman"/>
                <w:sz w:val="18"/>
                <w:szCs w:val="18"/>
                <w:lang w:val="en-US"/>
              </w:rPr>
              <w:t>Revised UCLA Loneliness Scale (UCLA-LS), State-Trait Anger Expression Inventory (STAXI), Adolescent Risk Taking Scale (ARTS), Reckless Behavior Questionnaire (RBQ), Adolescent Drinking Index (ADI) and McMaster Family Assessment Device (FAD).</w:t>
            </w:r>
          </w:p>
          <w:p w14:paraId="4359BE8D" w14:textId="66DD9F5D" w:rsidR="007A3439" w:rsidRPr="003672E4" w:rsidRDefault="007A3439" w:rsidP="007A3439">
            <w:pPr>
              <w:spacing w:after="0" w:line="240" w:lineRule="auto"/>
              <w:rPr>
                <w:rFonts w:ascii="Times New Roman" w:eastAsia="Times New Roman" w:hAnsi="Times New Roman"/>
                <w:sz w:val="18"/>
                <w:szCs w:val="18"/>
                <w:lang w:val="en-US"/>
              </w:rPr>
            </w:pPr>
          </w:p>
        </w:tc>
        <w:tc>
          <w:tcPr>
            <w:tcW w:w="5528" w:type="dxa"/>
          </w:tcPr>
          <w:p w14:paraId="6F19D46D" w14:textId="60F21D45"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SMB group was significantly more likely to be diagnosed with oppositional defiant disorder, major depression, and dysthymia and had higher scores on measures of hopelessness, loneliness, anger, risk taking, reckless behavior, and alcohol use than did the non-SMB group.</w:t>
            </w:r>
          </w:p>
        </w:tc>
      </w:tr>
      <w:tr w:rsidR="00E73BEE" w:rsidRPr="003672E4" w14:paraId="5722A570" w14:textId="77777777" w:rsidTr="005B587F">
        <w:trPr>
          <w:trHeight w:val="22"/>
        </w:trPr>
        <w:tc>
          <w:tcPr>
            <w:tcW w:w="2348" w:type="dxa"/>
          </w:tcPr>
          <w:p w14:paraId="7DD53368" w14:textId="74D5D754" w:rsidR="000075F4"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sz w:val="18"/>
                <w:szCs w:val="18"/>
                <w:lang w:val="en-US"/>
              </w:rPr>
              <w:t xml:space="preserve">Hamza, C. A., Stewart, S. L., &amp; Willoughby, T. (2012). Examining the link between nonsuicidal self-injury and suicidal behavior: A review of the literature and an integrated model. </w:t>
            </w:r>
          </w:p>
          <w:p w14:paraId="74DB28FA" w14:textId="77777777" w:rsidR="00E73BEE"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i/>
                <w:iCs/>
                <w:sz w:val="18"/>
                <w:szCs w:val="18"/>
                <w:lang w:val="en-US"/>
              </w:rPr>
              <w:t>Clinical Psychology Review</w:t>
            </w:r>
            <w:r w:rsidRPr="000075F4">
              <w:rPr>
                <w:rFonts w:ascii="Times New Roman" w:hAnsi="Times New Roman"/>
                <w:sz w:val="18"/>
                <w:szCs w:val="18"/>
                <w:lang w:val="en-US"/>
              </w:rPr>
              <w:t xml:space="preserve">, </w:t>
            </w:r>
            <w:r w:rsidRPr="000075F4">
              <w:rPr>
                <w:rFonts w:ascii="Times New Roman" w:hAnsi="Times New Roman"/>
                <w:i/>
                <w:iCs/>
                <w:sz w:val="18"/>
                <w:szCs w:val="18"/>
                <w:lang w:val="en-US"/>
              </w:rPr>
              <w:t>32</w:t>
            </w:r>
            <w:r w:rsidRPr="000075F4">
              <w:rPr>
                <w:rFonts w:ascii="Times New Roman" w:hAnsi="Times New Roman"/>
                <w:sz w:val="18"/>
                <w:szCs w:val="18"/>
                <w:lang w:val="en-US"/>
              </w:rPr>
              <w:t>(6), 482</w:t>
            </w:r>
            <w:r w:rsidRPr="000075F4">
              <w:rPr>
                <w:rFonts w:ascii="American Typewriter" w:hAnsi="American Typewriter" w:cs="American Typewriter"/>
                <w:sz w:val="18"/>
                <w:szCs w:val="18"/>
                <w:lang w:val="en-US"/>
              </w:rPr>
              <w:t>‑</w:t>
            </w:r>
            <w:r w:rsidRPr="000075F4">
              <w:rPr>
                <w:rFonts w:ascii="Times New Roman" w:hAnsi="Times New Roman"/>
                <w:sz w:val="18"/>
                <w:szCs w:val="18"/>
                <w:lang w:val="en-US"/>
              </w:rPr>
              <w:t>495</w:t>
            </w:r>
          </w:p>
          <w:p w14:paraId="17D6615A" w14:textId="77222B11" w:rsidR="000075F4" w:rsidRPr="000075F4" w:rsidRDefault="000075F4" w:rsidP="000075F4">
            <w:pPr>
              <w:spacing w:after="0" w:line="240" w:lineRule="auto"/>
              <w:outlineLvl w:val="0"/>
              <w:rPr>
                <w:rFonts w:ascii="Times New Roman" w:eastAsia="Times New Roman" w:hAnsi="Times New Roman"/>
                <w:bCs/>
                <w:kern w:val="36"/>
                <w:sz w:val="18"/>
                <w:szCs w:val="18"/>
                <w:lang w:val="en-US"/>
              </w:rPr>
            </w:pPr>
          </w:p>
        </w:tc>
        <w:tc>
          <w:tcPr>
            <w:tcW w:w="1339" w:type="dxa"/>
          </w:tcPr>
          <w:p w14:paraId="1661865A"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Systematic review</w:t>
            </w:r>
          </w:p>
        </w:tc>
        <w:tc>
          <w:tcPr>
            <w:tcW w:w="992" w:type="dxa"/>
          </w:tcPr>
          <w:p w14:paraId="366BD734"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Canada</w:t>
            </w:r>
          </w:p>
        </w:tc>
        <w:tc>
          <w:tcPr>
            <w:tcW w:w="1276" w:type="dxa"/>
          </w:tcPr>
          <w:p w14:paraId="622BBBA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N/A</w:t>
            </w:r>
          </w:p>
        </w:tc>
        <w:tc>
          <w:tcPr>
            <w:tcW w:w="1984" w:type="dxa"/>
          </w:tcPr>
          <w:p w14:paraId="42CC019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Comprehensive review of the literature on link between NSSI and suicidal behavior.</w:t>
            </w:r>
          </w:p>
        </w:tc>
        <w:tc>
          <w:tcPr>
            <w:tcW w:w="2410" w:type="dxa"/>
          </w:tcPr>
          <w:p w14:paraId="66AD7140" w14:textId="06DEC9CB" w:rsidR="00E73BEE" w:rsidRPr="003672E4" w:rsidRDefault="00B3141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2765CF9B" w14:textId="64F002EF"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-We summarize several studies that specifically examined the association between NSSI and suicidal behavior.</w:t>
            </w:r>
          </w:p>
          <w:p w14:paraId="07DA274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-Three theories that have been proposed to account for the link between NSSI and suicidal behavior are described, and the empirical support for each theory is critically examined.</w:t>
            </w:r>
          </w:p>
        </w:tc>
      </w:tr>
      <w:tr w:rsidR="00E73BEE" w:rsidRPr="003672E4" w14:paraId="2BD14DB4" w14:textId="77777777" w:rsidTr="005B587F">
        <w:trPr>
          <w:trHeight w:val="22"/>
        </w:trPr>
        <w:tc>
          <w:tcPr>
            <w:tcW w:w="2348" w:type="dxa"/>
          </w:tcPr>
          <w:p w14:paraId="5C29742D" w14:textId="77777777" w:rsidR="000075F4" w:rsidRPr="001A7973" w:rsidRDefault="000075F4" w:rsidP="000075F4">
            <w:pPr>
              <w:spacing w:after="0" w:line="240" w:lineRule="auto"/>
              <w:outlineLvl w:val="0"/>
              <w:rPr>
                <w:rFonts w:ascii="Times New Roman" w:hAnsi="Times New Roman"/>
                <w:sz w:val="18"/>
                <w:szCs w:val="18"/>
                <w:lang w:val="en-US"/>
              </w:rPr>
            </w:pPr>
            <w:r w:rsidRPr="001A7973">
              <w:rPr>
                <w:rFonts w:ascii="Times New Roman" w:hAnsi="Times New Roman"/>
                <w:sz w:val="18"/>
                <w:szCs w:val="18"/>
                <w:lang w:val="en-US"/>
              </w:rPr>
              <w:t>Hargus, E., Hawton, K., &amp; Rodham, K. (2009). Distinguishing Between Subgroups of Adolescents Who Self</w:t>
            </w:r>
            <w:r w:rsidRPr="001A7973">
              <w:rPr>
                <w:rFonts w:ascii="American Typewriter" w:hAnsi="American Typewriter" w:cs="American Typewriter"/>
                <w:sz w:val="18"/>
                <w:szCs w:val="18"/>
                <w:lang w:val="en-US"/>
              </w:rPr>
              <w:t>‐</w:t>
            </w:r>
            <w:r w:rsidRPr="001A7973">
              <w:rPr>
                <w:rFonts w:ascii="Times New Roman" w:hAnsi="Times New Roman"/>
                <w:sz w:val="18"/>
                <w:szCs w:val="18"/>
                <w:lang w:val="en-US"/>
              </w:rPr>
              <w:t xml:space="preserve">Harm. </w:t>
            </w:r>
          </w:p>
          <w:p w14:paraId="196DD84C" w14:textId="77777777" w:rsidR="00E73BEE" w:rsidRDefault="000075F4" w:rsidP="000075F4">
            <w:pPr>
              <w:spacing w:after="0" w:line="240" w:lineRule="auto"/>
              <w:outlineLvl w:val="0"/>
              <w:rPr>
                <w:rFonts w:ascii="Times New Roman" w:hAnsi="Times New Roman"/>
                <w:sz w:val="18"/>
                <w:szCs w:val="18"/>
                <w:lang w:val="en-US"/>
              </w:rPr>
            </w:pPr>
            <w:r w:rsidRPr="001A7973">
              <w:rPr>
                <w:rFonts w:ascii="Times New Roman" w:hAnsi="Times New Roman"/>
                <w:i/>
                <w:iCs/>
                <w:sz w:val="18"/>
                <w:szCs w:val="18"/>
                <w:lang w:val="en-US"/>
              </w:rPr>
              <w:t>Suicide and Life-Threatening Behavior</w:t>
            </w:r>
            <w:r w:rsidRPr="001A7973">
              <w:rPr>
                <w:rFonts w:ascii="Times New Roman" w:hAnsi="Times New Roman"/>
                <w:sz w:val="18"/>
                <w:szCs w:val="18"/>
                <w:lang w:val="en-US"/>
              </w:rPr>
              <w:t xml:space="preserve">, </w:t>
            </w:r>
            <w:r w:rsidRPr="001A7973">
              <w:rPr>
                <w:rFonts w:ascii="Times New Roman" w:hAnsi="Times New Roman"/>
                <w:i/>
                <w:iCs/>
                <w:sz w:val="18"/>
                <w:szCs w:val="18"/>
                <w:lang w:val="en-US"/>
              </w:rPr>
              <w:t>39</w:t>
            </w:r>
            <w:r w:rsidRPr="001A7973">
              <w:rPr>
                <w:rFonts w:ascii="Times New Roman" w:hAnsi="Times New Roman"/>
                <w:sz w:val="18"/>
                <w:szCs w:val="18"/>
                <w:lang w:val="en-US"/>
              </w:rPr>
              <w:t>(5), 518</w:t>
            </w:r>
            <w:r w:rsidRPr="001A7973">
              <w:rPr>
                <w:rFonts w:ascii="American Typewriter" w:hAnsi="American Typewriter" w:cs="American Typewriter"/>
                <w:sz w:val="18"/>
                <w:szCs w:val="18"/>
                <w:lang w:val="en-US"/>
              </w:rPr>
              <w:t>‑</w:t>
            </w:r>
            <w:r w:rsidRPr="001A7973">
              <w:rPr>
                <w:rFonts w:ascii="Times New Roman" w:hAnsi="Times New Roman"/>
                <w:sz w:val="18"/>
                <w:szCs w:val="18"/>
                <w:lang w:val="en-US"/>
              </w:rPr>
              <w:t>537</w:t>
            </w:r>
          </w:p>
          <w:p w14:paraId="77A7292A" w14:textId="3D5ACE05" w:rsidR="000075F4" w:rsidRPr="000075F4" w:rsidRDefault="000075F4" w:rsidP="000075F4">
            <w:pPr>
              <w:spacing w:after="0" w:line="240" w:lineRule="auto"/>
              <w:outlineLvl w:val="0"/>
              <w:rPr>
                <w:rFonts w:ascii="Times New Roman" w:eastAsia="Times New Roman" w:hAnsi="Times New Roman"/>
                <w:bCs/>
                <w:kern w:val="36"/>
                <w:sz w:val="18"/>
                <w:szCs w:val="18"/>
                <w:lang w:val="en-US"/>
              </w:rPr>
            </w:pPr>
          </w:p>
        </w:tc>
        <w:tc>
          <w:tcPr>
            <w:tcW w:w="1339" w:type="dxa"/>
          </w:tcPr>
          <w:p w14:paraId="62E322E5" w14:textId="0A747DE4"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1A7973">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EBEA81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3343990E"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6,020 adolescents aged 15 and 16 years.</w:t>
            </w:r>
          </w:p>
        </w:tc>
        <w:tc>
          <w:tcPr>
            <w:tcW w:w="1984" w:type="dxa"/>
          </w:tcPr>
          <w:p w14:paraId="43537CF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Investigate the differences in factors associated with subgroups of adolescents in the continuum of deliberate self-harm (DSH) phenomena.</w:t>
            </w:r>
          </w:p>
        </w:tc>
        <w:tc>
          <w:tcPr>
            <w:tcW w:w="2410" w:type="dxa"/>
          </w:tcPr>
          <w:p w14:paraId="097E7815" w14:textId="77777777" w:rsidR="00E73BEE" w:rsidRDefault="001A797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258263C2" w14:textId="77777777" w:rsidR="001A7973" w:rsidRDefault="001A797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-Robson Self-Concept Questionnaire</w:t>
            </w:r>
          </w:p>
          <w:p w14:paraId="74311632" w14:textId="77777777" w:rsidR="001A7973" w:rsidRDefault="001A797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-Plutchik and Van Praag Scale</w:t>
            </w:r>
          </w:p>
          <w:p w14:paraId="425595FB" w14:textId="224D4C4A" w:rsidR="001A7973" w:rsidRPr="003672E4" w:rsidRDefault="001A797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-Hospital Anxiety and Depression Scale.</w:t>
            </w:r>
          </w:p>
        </w:tc>
        <w:tc>
          <w:tcPr>
            <w:tcW w:w="5528" w:type="dxa"/>
          </w:tcPr>
          <w:p w14:paraId="74EEB3A6" w14:textId="26DE89B4"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-3.2% of adolescents reported DSH with intent to die, 2.8% reported DSH without intent to die, and 15% reported thoughts of DSH without acts.</w:t>
            </w:r>
          </w:p>
          <w:p w14:paraId="046EDAE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-Familial and non-familial social influences on DSH behavior: a uniquely distinct relationship was found between DSH of a friend and DSH without intent to die on one hand and DSH of a family member with DSH with intent to die on the other.</w:t>
            </w:r>
          </w:p>
        </w:tc>
      </w:tr>
      <w:tr w:rsidR="00E73BEE" w:rsidRPr="003672E4" w14:paraId="6A68CAD8" w14:textId="77777777" w:rsidTr="005B587F">
        <w:trPr>
          <w:trHeight w:val="22"/>
        </w:trPr>
        <w:tc>
          <w:tcPr>
            <w:tcW w:w="2348" w:type="dxa"/>
          </w:tcPr>
          <w:p w14:paraId="00EBB1B2" w14:textId="3623BB57" w:rsidR="000075F4" w:rsidRPr="003F399B" w:rsidRDefault="000075F4" w:rsidP="000075F4">
            <w:pPr>
              <w:spacing w:after="0" w:line="240" w:lineRule="auto"/>
              <w:outlineLvl w:val="0"/>
              <w:rPr>
                <w:rFonts w:ascii="Times New Roman" w:hAnsi="Times New Roman"/>
                <w:sz w:val="18"/>
                <w:szCs w:val="18"/>
                <w:lang w:val="en-US"/>
              </w:rPr>
            </w:pPr>
            <w:r w:rsidRPr="003F399B">
              <w:rPr>
                <w:rFonts w:ascii="Times New Roman" w:hAnsi="Times New Roman"/>
                <w:sz w:val="18"/>
                <w:szCs w:val="18"/>
                <w:lang w:val="en-US"/>
              </w:rPr>
              <w:t xml:space="preserve">Hawton, K., Cole, D., O’Grady, J., &amp; Osborn, M. (1982). </w:t>
            </w:r>
          </w:p>
          <w:p w14:paraId="18D14179" w14:textId="77777777" w:rsidR="000075F4" w:rsidRPr="003F399B" w:rsidRDefault="000075F4" w:rsidP="000075F4">
            <w:pPr>
              <w:spacing w:after="0" w:line="240" w:lineRule="auto"/>
              <w:outlineLvl w:val="0"/>
              <w:rPr>
                <w:rFonts w:ascii="Times New Roman" w:hAnsi="Times New Roman"/>
                <w:sz w:val="18"/>
                <w:szCs w:val="18"/>
                <w:lang w:val="en-US"/>
              </w:rPr>
            </w:pPr>
            <w:r w:rsidRPr="003F399B">
              <w:rPr>
                <w:rFonts w:ascii="Times New Roman" w:hAnsi="Times New Roman"/>
                <w:sz w:val="18"/>
                <w:szCs w:val="18"/>
                <w:lang w:val="en-US"/>
              </w:rPr>
              <w:t xml:space="preserve">Motivational aspects of deliberate self-poisoning in adolescents. </w:t>
            </w:r>
          </w:p>
          <w:p w14:paraId="01435D7C" w14:textId="77777777" w:rsidR="00E73BEE" w:rsidRDefault="000075F4" w:rsidP="000075F4">
            <w:pPr>
              <w:spacing w:after="0" w:line="240" w:lineRule="auto"/>
              <w:outlineLvl w:val="0"/>
              <w:rPr>
                <w:rFonts w:ascii="Times New Roman" w:hAnsi="Times New Roman"/>
                <w:sz w:val="18"/>
                <w:szCs w:val="18"/>
                <w:lang w:val="en-US"/>
              </w:rPr>
            </w:pPr>
            <w:r w:rsidRPr="003F399B">
              <w:rPr>
                <w:rFonts w:ascii="Times New Roman" w:hAnsi="Times New Roman"/>
                <w:i/>
                <w:iCs/>
                <w:sz w:val="18"/>
                <w:szCs w:val="18"/>
                <w:lang w:val="en-US"/>
              </w:rPr>
              <w:t>The British Journal of Psychiatry</w:t>
            </w:r>
            <w:r w:rsidRPr="003F399B">
              <w:rPr>
                <w:rFonts w:ascii="Times New Roman" w:hAnsi="Times New Roman"/>
                <w:sz w:val="18"/>
                <w:szCs w:val="18"/>
                <w:lang w:val="en-US"/>
              </w:rPr>
              <w:t xml:space="preserve">, </w:t>
            </w:r>
            <w:r w:rsidRPr="003F399B">
              <w:rPr>
                <w:rFonts w:ascii="Times New Roman" w:hAnsi="Times New Roman"/>
                <w:i/>
                <w:iCs/>
                <w:sz w:val="18"/>
                <w:szCs w:val="18"/>
                <w:lang w:val="en-US"/>
              </w:rPr>
              <w:t>141</w:t>
            </w:r>
            <w:r w:rsidRPr="003F399B">
              <w:rPr>
                <w:rFonts w:ascii="Times New Roman" w:hAnsi="Times New Roman"/>
                <w:sz w:val="18"/>
                <w:szCs w:val="18"/>
                <w:lang w:val="en-US"/>
              </w:rPr>
              <w:t>, 286</w:t>
            </w:r>
            <w:r w:rsidRPr="003F399B">
              <w:rPr>
                <w:rFonts w:ascii="American Typewriter" w:hAnsi="American Typewriter" w:cs="American Typewriter"/>
                <w:sz w:val="18"/>
                <w:szCs w:val="18"/>
                <w:lang w:val="en-US"/>
              </w:rPr>
              <w:t>‑</w:t>
            </w:r>
            <w:r w:rsidRPr="003F399B">
              <w:rPr>
                <w:rFonts w:ascii="Times New Roman" w:hAnsi="Times New Roman"/>
                <w:sz w:val="18"/>
                <w:szCs w:val="18"/>
                <w:lang w:val="en-US"/>
              </w:rPr>
              <w:t>291</w:t>
            </w:r>
          </w:p>
          <w:p w14:paraId="3D8D18F7" w14:textId="2EC972BC" w:rsidR="000075F4" w:rsidRPr="000075F4" w:rsidRDefault="000075F4" w:rsidP="000075F4">
            <w:pPr>
              <w:spacing w:after="0" w:line="240" w:lineRule="auto"/>
              <w:outlineLvl w:val="0"/>
              <w:rPr>
                <w:rFonts w:ascii="Times New Roman" w:eastAsia="Times New Roman" w:hAnsi="Times New Roman"/>
                <w:bCs/>
                <w:kern w:val="36"/>
                <w:sz w:val="18"/>
                <w:szCs w:val="18"/>
                <w:lang w:val="en-US"/>
              </w:rPr>
            </w:pPr>
          </w:p>
        </w:tc>
        <w:tc>
          <w:tcPr>
            <w:tcW w:w="1339" w:type="dxa"/>
          </w:tcPr>
          <w:p w14:paraId="6903980A" w14:textId="0BDA63C2"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3F399B">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9ECAF7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18136CE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50 adolescent self-poisoners.</w:t>
            </w:r>
          </w:p>
        </w:tc>
        <w:tc>
          <w:tcPr>
            <w:tcW w:w="1984" w:type="dxa"/>
          </w:tcPr>
          <w:p w14:paraId="536AEC12" w14:textId="7715638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Demonstrate</w:t>
            </w:r>
            <w:r w:rsidR="003F399B">
              <w:rPr>
                <w:rFonts w:ascii="Times New Roman" w:eastAsia="Times New Roman" w:hAnsi="Times New Roman"/>
                <w:sz w:val="18"/>
                <w:szCs w:val="18"/>
                <w:lang w:val="en-US"/>
              </w:rPr>
              <w:t xml:space="preserve"> considerable </w:t>
            </w:r>
            <w:r w:rsidRPr="003672E4">
              <w:rPr>
                <w:rFonts w:ascii="Times New Roman" w:eastAsia="Times New Roman" w:hAnsi="Times New Roman"/>
                <w:sz w:val="18"/>
                <w:szCs w:val="18"/>
                <w:lang w:val="en-US"/>
              </w:rPr>
              <w:t>discrepancies between the reasons chosen by the subjects to explain the overdoses and those chosen by clinical assessors.</w:t>
            </w:r>
          </w:p>
        </w:tc>
        <w:tc>
          <w:tcPr>
            <w:tcW w:w="2410" w:type="dxa"/>
          </w:tcPr>
          <w:p w14:paraId="6B31397A" w14:textId="1B3CF046" w:rsidR="00E73BEE" w:rsidRPr="003672E4"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47EF4515" w14:textId="6867A4FC"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-Most adolescents indicated that they had been feeling lonely or unwanted, or angry with someone, and had taken the overdose to alleviate or demonstrate this distress. A third said they had wanted to die.</w:t>
            </w:r>
          </w:p>
          <w:p w14:paraId="0A9792A7" w14:textId="77777777" w:rsidR="00E73BEE"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In contrast, clinical assessors tended to attribute the overdose to punitive or manipulative reasons and suggested that only seven out of the 50 had wished to die.</w:t>
            </w:r>
          </w:p>
          <w:p w14:paraId="413A089A" w14:textId="6D65F490" w:rsidR="003F399B" w:rsidRPr="003672E4"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-Adolescents rarely indicated that they had taken the overdose to get help.</w:t>
            </w:r>
          </w:p>
        </w:tc>
      </w:tr>
      <w:tr w:rsidR="00E73BEE" w:rsidRPr="003672E4" w14:paraId="47A00262" w14:textId="77777777" w:rsidTr="005B587F">
        <w:trPr>
          <w:trHeight w:val="22"/>
        </w:trPr>
        <w:tc>
          <w:tcPr>
            <w:tcW w:w="2348" w:type="dxa"/>
          </w:tcPr>
          <w:p w14:paraId="707D44C7" w14:textId="77777777" w:rsidR="000075F4"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sz w:val="18"/>
                <w:szCs w:val="18"/>
                <w:lang w:val="en-US"/>
              </w:rPr>
              <w:t xml:space="preserve">Hawton, K., Saunders, K. E. A., &amp; O’Connor, R. C. (2012). </w:t>
            </w:r>
          </w:p>
          <w:p w14:paraId="59F35B4D" w14:textId="77777777" w:rsidR="000075F4"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sz w:val="18"/>
                <w:szCs w:val="18"/>
                <w:lang w:val="en-US"/>
              </w:rPr>
              <w:t xml:space="preserve">Self-harm and suicide in adolescents. </w:t>
            </w:r>
          </w:p>
          <w:p w14:paraId="40F8875D" w14:textId="77777777" w:rsidR="00E73BEE"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i/>
                <w:iCs/>
                <w:sz w:val="18"/>
                <w:szCs w:val="18"/>
                <w:lang w:val="en-US"/>
              </w:rPr>
              <w:t>Lancet</w:t>
            </w:r>
            <w:r w:rsidRPr="000075F4">
              <w:rPr>
                <w:rFonts w:ascii="Times New Roman" w:hAnsi="Times New Roman"/>
                <w:sz w:val="18"/>
                <w:szCs w:val="18"/>
                <w:lang w:val="en-US"/>
              </w:rPr>
              <w:t xml:space="preserve">, </w:t>
            </w:r>
            <w:r w:rsidRPr="000075F4">
              <w:rPr>
                <w:rFonts w:ascii="Times New Roman" w:hAnsi="Times New Roman"/>
                <w:i/>
                <w:iCs/>
                <w:sz w:val="18"/>
                <w:szCs w:val="18"/>
                <w:lang w:val="en-US"/>
              </w:rPr>
              <w:t>379</w:t>
            </w:r>
            <w:r w:rsidRPr="000075F4">
              <w:rPr>
                <w:rFonts w:ascii="Times New Roman" w:hAnsi="Times New Roman"/>
                <w:sz w:val="18"/>
                <w:szCs w:val="18"/>
                <w:lang w:val="en-US"/>
              </w:rPr>
              <w:t>(9834), 2373</w:t>
            </w:r>
            <w:r w:rsidRPr="000075F4">
              <w:rPr>
                <w:rFonts w:ascii="American Typewriter" w:hAnsi="American Typewriter" w:cs="American Typewriter"/>
                <w:sz w:val="18"/>
                <w:szCs w:val="18"/>
                <w:lang w:val="en-US"/>
              </w:rPr>
              <w:t>‑</w:t>
            </w:r>
            <w:r w:rsidRPr="000075F4">
              <w:rPr>
                <w:rFonts w:ascii="Times New Roman" w:hAnsi="Times New Roman"/>
                <w:sz w:val="18"/>
                <w:szCs w:val="18"/>
                <w:lang w:val="en-US"/>
              </w:rPr>
              <w:t>2382</w:t>
            </w:r>
          </w:p>
          <w:p w14:paraId="51C868A7" w14:textId="680272BC" w:rsidR="000075F4" w:rsidRPr="000075F4" w:rsidRDefault="000075F4" w:rsidP="000075F4">
            <w:pPr>
              <w:spacing w:after="0" w:line="240" w:lineRule="auto"/>
              <w:outlineLvl w:val="0"/>
              <w:rPr>
                <w:rFonts w:ascii="Times New Roman" w:eastAsia="Times New Roman" w:hAnsi="Times New Roman"/>
                <w:bCs/>
                <w:kern w:val="36"/>
                <w:sz w:val="18"/>
                <w:szCs w:val="18"/>
                <w:lang w:val="en-US"/>
              </w:rPr>
            </w:pPr>
          </w:p>
        </w:tc>
        <w:tc>
          <w:tcPr>
            <w:tcW w:w="1339" w:type="dxa"/>
          </w:tcPr>
          <w:p w14:paraId="1063B2ED" w14:textId="71501AE5"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Theoretical paper</w:t>
            </w:r>
            <w:r w:rsidR="0061088B">
              <w:rPr>
                <w:rFonts w:ascii="Times New Roman" w:eastAsia="Times New Roman" w:hAnsi="Times New Roman"/>
                <w:color w:val="222222"/>
                <w:sz w:val="18"/>
                <w:szCs w:val="18"/>
                <w:shd w:val="clear" w:color="auto" w:fill="FFFFFF"/>
                <w:lang w:val="en-US" w:eastAsia="fr-FR"/>
              </w:rPr>
              <w:t xml:space="preserve"> in a Series of papers about suicide</w:t>
            </w:r>
          </w:p>
        </w:tc>
        <w:tc>
          <w:tcPr>
            <w:tcW w:w="992" w:type="dxa"/>
          </w:tcPr>
          <w:p w14:paraId="5BD3E2E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6AB553B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495AA25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Summary of self-harm and suicide characteristics in adolescents.</w:t>
            </w:r>
          </w:p>
        </w:tc>
        <w:tc>
          <w:tcPr>
            <w:tcW w:w="2410" w:type="dxa"/>
          </w:tcPr>
          <w:p w14:paraId="1E7C16F3" w14:textId="2924C532" w:rsidR="00E73BEE" w:rsidRPr="003672E4" w:rsidRDefault="0061088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35121F1F" w14:textId="5A76E6AB"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-Study of epidemiology, factors associated with self-harm and suicide.</w:t>
            </w:r>
          </w:p>
          <w:p w14:paraId="1340C15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-Listing of key challenges to prevention of self-harm and suicide in adolescents.</w:t>
            </w:r>
          </w:p>
          <w:p w14:paraId="3646726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-Summary of psychosocial interventions and pharmacotherapy.</w:t>
            </w:r>
          </w:p>
        </w:tc>
      </w:tr>
      <w:tr w:rsidR="00E73BEE" w:rsidRPr="003672E4" w14:paraId="4576A982" w14:textId="77777777" w:rsidTr="005B587F">
        <w:trPr>
          <w:trHeight w:val="22"/>
        </w:trPr>
        <w:tc>
          <w:tcPr>
            <w:tcW w:w="2348" w:type="dxa"/>
          </w:tcPr>
          <w:p w14:paraId="7FBBB1B6" w14:textId="77777777" w:rsidR="000075F4"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sz w:val="18"/>
                <w:szCs w:val="18"/>
                <w:lang w:val="en-US"/>
              </w:rPr>
              <w:t xml:space="preserve">Hilt, L. M., Nock, M. K., Lloyd-Richardson, E. E., &amp; Prinstein, M. J. (2008). Longitudinal Study of Nonsuicidal Self-Injury Among Young Adolescents Rates, Correlates, and Preliminary Test of an Interpersonal Model. </w:t>
            </w:r>
          </w:p>
          <w:p w14:paraId="60208BFA" w14:textId="77777777" w:rsidR="00E73BEE" w:rsidRDefault="000075F4" w:rsidP="000075F4">
            <w:pPr>
              <w:spacing w:after="0" w:line="240" w:lineRule="auto"/>
              <w:outlineLvl w:val="0"/>
              <w:rPr>
                <w:rFonts w:ascii="Times New Roman" w:hAnsi="Times New Roman"/>
                <w:sz w:val="18"/>
                <w:szCs w:val="18"/>
                <w:lang w:val="en-US"/>
              </w:rPr>
            </w:pPr>
            <w:r w:rsidRPr="000075F4">
              <w:rPr>
                <w:rFonts w:ascii="Times New Roman" w:hAnsi="Times New Roman"/>
                <w:i/>
                <w:iCs/>
                <w:sz w:val="18"/>
                <w:szCs w:val="18"/>
                <w:lang w:val="en-US"/>
              </w:rPr>
              <w:t>The Journal of Early Adolescence</w:t>
            </w:r>
            <w:r w:rsidRPr="000075F4">
              <w:rPr>
                <w:rFonts w:ascii="Times New Roman" w:hAnsi="Times New Roman"/>
                <w:sz w:val="18"/>
                <w:szCs w:val="18"/>
                <w:lang w:val="en-US"/>
              </w:rPr>
              <w:t xml:space="preserve">, </w:t>
            </w:r>
            <w:r w:rsidRPr="000075F4">
              <w:rPr>
                <w:rFonts w:ascii="Times New Roman" w:hAnsi="Times New Roman"/>
                <w:i/>
                <w:iCs/>
                <w:sz w:val="18"/>
                <w:szCs w:val="18"/>
                <w:lang w:val="en-US"/>
              </w:rPr>
              <w:t>28</w:t>
            </w:r>
            <w:r w:rsidRPr="000075F4">
              <w:rPr>
                <w:rFonts w:ascii="Times New Roman" w:hAnsi="Times New Roman"/>
                <w:sz w:val="18"/>
                <w:szCs w:val="18"/>
                <w:lang w:val="en-US"/>
              </w:rPr>
              <w:t>(3), 455</w:t>
            </w:r>
            <w:r w:rsidRPr="000075F4">
              <w:rPr>
                <w:rFonts w:ascii="American Typewriter" w:hAnsi="American Typewriter" w:cs="American Typewriter"/>
                <w:sz w:val="18"/>
                <w:szCs w:val="18"/>
                <w:lang w:val="en-US"/>
              </w:rPr>
              <w:t>‑</w:t>
            </w:r>
            <w:r w:rsidRPr="000075F4">
              <w:rPr>
                <w:rFonts w:ascii="Times New Roman" w:hAnsi="Times New Roman"/>
                <w:sz w:val="18"/>
                <w:szCs w:val="18"/>
                <w:lang w:val="en-US"/>
              </w:rPr>
              <w:t>469</w:t>
            </w:r>
          </w:p>
          <w:p w14:paraId="60883414" w14:textId="5E9DA06E" w:rsidR="000075F4" w:rsidRPr="000075F4" w:rsidRDefault="000075F4" w:rsidP="000075F4">
            <w:pPr>
              <w:spacing w:after="0" w:line="240" w:lineRule="auto"/>
              <w:outlineLvl w:val="0"/>
              <w:rPr>
                <w:rFonts w:ascii="Times New Roman" w:eastAsia="Times New Roman" w:hAnsi="Times New Roman"/>
                <w:b/>
                <w:bCs/>
                <w:kern w:val="36"/>
                <w:sz w:val="18"/>
                <w:szCs w:val="18"/>
                <w:lang w:val="en-US"/>
              </w:rPr>
            </w:pPr>
          </w:p>
        </w:tc>
        <w:tc>
          <w:tcPr>
            <w:tcW w:w="1339" w:type="dxa"/>
          </w:tcPr>
          <w:p w14:paraId="6442D23C" w14:textId="2DA6E8A9"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1088B">
              <w:rPr>
                <w:rFonts w:ascii="Times New Roman" w:eastAsia="Times New Roman" w:hAnsi="Times New Roman"/>
                <w:color w:val="222222"/>
                <w:sz w:val="18"/>
                <w:szCs w:val="18"/>
                <w:shd w:val="clear" w:color="auto" w:fill="FFFFFF"/>
                <w:lang w:val="en-US" w:eastAsia="fr-FR"/>
              </w:rPr>
              <w:t xml:space="preserve">longitudinal </w:t>
            </w:r>
            <w:r w:rsidR="005749E7">
              <w:rPr>
                <w:rFonts w:ascii="Times New Roman" w:eastAsia="Times New Roman" w:hAnsi="Times New Roman"/>
                <w:color w:val="222222"/>
                <w:sz w:val="18"/>
                <w:szCs w:val="18"/>
                <w:shd w:val="clear" w:color="auto" w:fill="FFFFFF"/>
                <w:lang w:val="en-US" w:eastAsia="fr-FR"/>
              </w:rPr>
              <w:t xml:space="preserve">cohort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72882202"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B8D9B3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Sample of 508 sixth, seventh, and eighth graders.</w:t>
            </w:r>
          </w:p>
        </w:tc>
        <w:tc>
          <w:tcPr>
            <w:tcW w:w="1984" w:type="dxa"/>
          </w:tcPr>
          <w:p w14:paraId="32895E6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To examine </w:t>
            </w:r>
            <w:r w:rsidRPr="003672E4">
              <w:rPr>
                <w:rStyle w:val="Strong"/>
                <w:rFonts w:ascii="Times New Roman" w:eastAsia="Times New Roman" w:hAnsi="Times New Roman"/>
                <w:b w:val="0"/>
                <w:sz w:val="18"/>
                <w:szCs w:val="18"/>
                <w:lang w:val="en-US"/>
              </w:rPr>
              <w:t>rates</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correlates</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and an </w:t>
            </w:r>
            <w:r w:rsidRPr="003672E4">
              <w:rPr>
                <w:rStyle w:val="Strong"/>
                <w:rFonts w:ascii="Times New Roman" w:eastAsia="Times New Roman" w:hAnsi="Times New Roman"/>
                <w:b w:val="0"/>
                <w:sz w:val="18"/>
                <w:szCs w:val="18"/>
                <w:lang w:val="en-US"/>
              </w:rPr>
              <w:t>interpersonal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model</w:t>
            </w:r>
            <w:r w:rsidRPr="003672E4">
              <w:rPr>
                <w:rFonts w:ascii="Times New Roman" w:eastAsia="Times New Roman" w:hAnsi="Times New Roman"/>
                <w:sz w:val="18"/>
                <w:szCs w:val="18"/>
                <w:lang w:val="en-US"/>
              </w:rPr>
              <w:t xml:space="preserve"> of </w:t>
            </w:r>
            <w:r w:rsidRPr="003672E4">
              <w:rPr>
                <w:rStyle w:val="Strong"/>
                <w:rFonts w:ascii="Times New Roman" w:eastAsia="Times New Roman" w:hAnsi="Times New Roman"/>
                <w:b w:val="0"/>
                <w:sz w:val="18"/>
                <w:szCs w:val="18"/>
                <w:lang w:val="en-US"/>
              </w:rPr>
              <w:t>nonsuicidal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w:t>
            </w:r>
            <w:r w:rsidRPr="003672E4">
              <w:rPr>
                <w:rStyle w:val="Strong"/>
                <w:rFonts w:ascii="Times New Roman" w:eastAsia="Times New Roman" w:hAnsi="Times New Roman"/>
                <w:b w:val="0"/>
                <w:sz w:val="18"/>
                <w:szCs w:val="18"/>
                <w:lang w:val="en-US"/>
              </w:rPr>
              <w:t>injury</w:t>
            </w:r>
            <w:r w:rsidRPr="003672E4">
              <w:rPr>
                <w:rFonts w:ascii="Times New Roman" w:eastAsia="Times New Roman" w:hAnsi="Times New Roman"/>
                <w:sz w:val="18"/>
                <w:szCs w:val="18"/>
                <w:lang w:val="en-US"/>
              </w:rPr>
              <w:t xml:space="preserve"> (NSSI).</w:t>
            </w:r>
          </w:p>
        </w:tc>
        <w:tc>
          <w:tcPr>
            <w:tcW w:w="2410" w:type="dxa"/>
          </w:tcPr>
          <w:p w14:paraId="301DE048" w14:textId="0531EC8C" w:rsidR="00383B75" w:rsidRPr="00383B75" w:rsidRDefault="00383B75" w:rsidP="00383B75">
            <w:pPr>
              <w:widowControl w:val="0"/>
              <w:autoSpaceDE w:val="0"/>
              <w:autoSpaceDN w:val="0"/>
              <w:adjustRightInd w:val="0"/>
              <w:spacing w:after="0" w:line="240" w:lineRule="auto"/>
              <w:rPr>
                <w:rFonts w:ascii="Times New Roman" w:hAnsi="Times New Roman"/>
                <w:sz w:val="18"/>
                <w:szCs w:val="18"/>
                <w:lang w:val="en-US"/>
              </w:rPr>
            </w:pPr>
            <w:r w:rsidRPr="00383B75">
              <w:rPr>
                <w:rFonts w:ascii="Times New Roman" w:hAnsi="Times New Roman"/>
                <w:sz w:val="18"/>
                <w:szCs w:val="18"/>
                <w:lang w:val="en-US"/>
              </w:rPr>
              <w:t>Administered two times over an 11-month period:</w:t>
            </w:r>
          </w:p>
          <w:p w14:paraId="56232E38" w14:textId="172AC854" w:rsidR="00383B75" w:rsidRPr="00383B75" w:rsidRDefault="00383B75" w:rsidP="00383B75">
            <w:pPr>
              <w:widowControl w:val="0"/>
              <w:autoSpaceDE w:val="0"/>
              <w:autoSpaceDN w:val="0"/>
              <w:adjustRightInd w:val="0"/>
              <w:spacing w:after="0" w:line="240" w:lineRule="auto"/>
              <w:rPr>
                <w:rFonts w:ascii="Times New Roman" w:hAnsi="Times New Roman"/>
                <w:sz w:val="18"/>
                <w:szCs w:val="18"/>
                <w:lang w:val="en-US"/>
              </w:rPr>
            </w:pPr>
            <w:r w:rsidRPr="00383B75">
              <w:rPr>
                <w:rFonts w:ascii="Times New Roman" w:hAnsi="Times New Roman"/>
                <w:sz w:val="18"/>
                <w:szCs w:val="18"/>
                <w:lang w:val="en-US"/>
              </w:rPr>
              <w:t>-</w:t>
            </w:r>
            <w:r w:rsidR="00B568F5">
              <w:rPr>
                <w:rFonts w:ascii="Times New Roman" w:hAnsi="Times New Roman"/>
                <w:sz w:val="18"/>
                <w:szCs w:val="18"/>
                <w:lang w:val="en-US"/>
              </w:rPr>
              <w:t>Youth Risk Behaviors Survey (YRBS)</w:t>
            </w:r>
          </w:p>
          <w:p w14:paraId="559432C0" w14:textId="316BC086" w:rsidR="00383B75" w:rsidRPr="00383B75" w:rsidRDefault="00383B75" w:rsidP="00383B75">
            <w:pPr>
              <w:widowControl w:val="0"/>
              <w:autoSpaceDE w:val="0"/>
              <w:autoSpaceDN w:val="0"/>
              <w:adjustRightInd w:val="0"/>
              <w:spacing w:after="0" w:line="240" w:lineRule="auto"/>
              <w:rPr>
                <w:rFonts w:ascii="Times New Roman" w:hAnsi="Times New Roman"/>
                <w:sz w:val="18"/>
                <w:szCs w:val="18"/>
                <w:lang w:val="en-US"/>
              </w:rPr>
            </w:pPr>
            <w:r w:rsidRPr="00383B75">
              <w:rPr>
                <w:rFonts w:ascii="Times New Roman" w:hAnsi="Times New Roman"/>
                <w:sz w:val="18"/>
                <w:szCs w:val="18"/>
                <w:lang w:val="en-US"/>
              </w:rPr>
              <w:t>-Inventory of Parent and Peer Attachment (IPPA).</w:t>
            </w:r>
          </w:p>
          <w:p w14:paraId="3CA42528" w14:textId="674C67C9" w:rsidR="00E73BEE" w:rsidRPr="003672E4" w:rsidRDefault="00E73BEE" w:rsidP="00383B75">
            <w:pPr>
              <w:spacing w:after="0" w:line="240" w:lineRule="auto"/>
              <w:rPr>
                <w:rFonts w:ascii="Times New Roman" w:eastAsia="Times New Roman" w:hAnsi="Times New Roman"/>
                <w:sz w:val="18"/>
                <w:szCs w:val="18"/>
                <w:lang w:val="en-US"/>
              </w:rPr>
            </w:pPr>
          </w:p>
        </w:tc>
        <w:tc>
          <w:tcPr>
            <w:tcW w:w="5528" w:type="dxa"/>
          </w:tcPr>
          <w:p w14:paraId="5AF6ACBE" w14:textId="1989202D"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-7.5% reported engaging in NSSI within the past year with no significant differences across genders, ethnicities, or grade.</w:t>
            </w:r>
          </w:p>
          <w:p w14:paraId="444DD86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-Those engaging in NSSI were more likely to report having smoked cigarettes, taken drugs, and engaged in maladaptive eating behaviors. </w:t>
            </w:r>
          </w:p>
          <w:p w14:paraId="7972D58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-Consistent with an </w:t>
            </w:r>
            <w:r w:rsidRPr="003672E4">
              <w:rPr>
                <w:rStyle w:val="Strong"/>
                <w:rFonts w:ascii="Times New Roman" w:eastAsia="Times New Roman" w:hAnsi="Times New Roman"/>
                <w:b w:val="0"/>
                <w:sz w:val="18"/>
                <w:szCs w:val="18"/>
                <w:lang w:val="en-US"/>
              </w:rPr>
              <w:t>interpersonal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model</w:t>
            </w:r>
            <w:r w:rsidRPr="003672E4">
              <w:rPr>
                <w:rFonts w:ascii="Times New Roman" w:eastAsia="Times New Roman" w:hAnsi="Times New Roman"/>
                <w:sz w:val="18"/>
                <w:szCs w:val="18"/>
                <w:lang w:val="en-US"/>
              </w:rPr>
              <w:t>, those engaging in NSSI reported significant increases in the quality of their relationships with fathers over time.</w:t>
            </w:r>
          </w:p>
        </w:tc>
      </w:tr>
      <w:tr w:rsidR="00E73BEE" w:rsidRPr="003672E4" w14:paraId="6AB5D1C3" w14:textId="77777777" w:rsidTr="005B587F">
        <w:trPr>
          <w:trHeight w:val="22"/>
        </w:trPr>
        <w:tc>
          <w:tcPr>
            <w:tcW w:w="2348" w:type="dxa"/>
          </w:tcPr>
          <w:p w14:paraId="65238F9E" w14:textId="1EB108CA" w:rsidR="000075F4" w:rsidRPr="006B74C4" w:rsidRDefault="000075F4" w:rsidP="000075F4">
            <w:pPr>
              <w:spacing w:after="0" w:line="240" w:lineRule="auto"/>
              <w:outlineLvl w:val="0"/>
              <w:rPr>
                <w:rFonts w:ascii="Times New Roman" w:hAnsi="Times New Roman"/>
                <w:sz w:val="18"/>
                <w:szCs w:val="18"/>
                <w:lang w:val="en-US"/>
              </w:rPr>
            </w:pPr>
            <w:r w:rsidRPr="006B74C4">
              <w:rPr>
                <w:rFonts w:ascii="Times New Roman" w:hAnsi="Times New Roman"/>
                <w:sz w:val="18"/>
                <w:szCs w:val="18"/>
                <w:lang w:val="en-US"/>
              </w:rPr>
              <w:t xml:space="preserve">Hooley, J. M., Ho, D. T., Slater, J., &amp; Lockshin, A. (2010). </w:t>
            </w:r>
          </w:p>
          <w:p w14:paraId="7DFFF3FC" w14:textId="20499870" w:rsidR="00E73BEE" w:rsidRPr="000075F4" w:rsidRDefault="000075F4" w:rsidP="000075F4">
            <w:pPr>
              <w:spacing w:after="0" w:line="240" w:lineRule="auto"/>
              <w:outlineLvl w:val="0"/>
              <w:rPr>
                <w:rFonts w:ascii="Times New Roman" w:hAnsi="Times New Roman"/>
                <w:sz w:val="18"/>
                <w:szCs w:val="18"/>
                <w:lang w:val="en-US"/>
              </w:rPr>
            </w:pPr>
            <w:r w:rsidRPr="006B74C4">
              <w:rPr>
                <w:rFonts w:ascii="Times New Roman" w:hAnsi="Times New Roman"/>
                <w:sz w:val="18"/>
                <w:szCs w:val="18"/>
                <w:lang w:val="en-US"/>
              </w:rPr>
              <w:t xml:space="preserve">Pain perception and nonsuicidal self-injury: a laboratory investigation. </w:t>
            </w:r>
            <w:r w:rsidRPr="006B74C4">
              <w:rPr>
                <w:rFonts w:ascii="Times New Roman" w:hAnsi="Times New Roman"/>
                <w:i/>
                <w:iCs/>
                <w:sz w:val="18"/>
                <w:szCs w:val="18"/>
                <w:lang w:val="en-US"/>
              </w:rPr>
              <w:t>Personality Disorders</w:t>
            </w:r>
            <w:r w:rsidRPr="006B74C4">
              <w:rPr>
                <w:rFonts w:ascii="Times New Roman" w:hAnsi="Times New Roman"/>
                <w:sz w:val="18"/>
                <w:szCs w:val="18"/>
                <w:lang w:val="en-US"/>
              </w:rPr>
              <w:t xml:space="preserve">, </w:t>
            </w:r>
            <w:r w:rsidRPr="006B74C4">
              <w:rPr>
                <w:rFonts w:ascii="Times New Roman" w:hAnsi="Times New Roman"/>
                <w:i/>
                <w:iCs/>
                <w:sz w:val="18"/>
                <w:szCs w:val="18"/>
                <w:lang w:val="en-US"/>
              </w:rPr>
              <w:t>1</w:t>
            </w:r>
            <w:r w:rsidRPr="006B74C4">
              <w:rPr>
                <w:rFonts w:ascii="Times New Roman" w:hAnsi="Times New Roman"/>
                <w:sz w:val="18"/>
                <w:szCs w:val="18"/>
                <w:lang w:val="en-US"/>
              </w:rPr>
              <w:t>(3), 170</w:t>
            </w:r>
            <w:r w:rsidRPr="006B74C4">
              <w:rPr>
                <w:rFonts w:ascii="American Typewriter" w:hAnsi="American Typewriter" w:cs="American Typewriter"/>
                <w:sz w:val="18"/>
                <w:szCs w:val="18"/>
                <w:lang w:val="en-US"/>
              </w:rPr>
              <w:t>‑</w:t>
            </w:r>
            <w:r w:rsidRPr="006B74C4">
              <w:rPr>
                <w:rFonts w:ascii="Times New Roman" w:hAnsi="Times New Roman"/>
                <w:sz w:val="18"/>
                <w:szCs w:val="18"/>
                <w:lang w:val="en-US"/>
              </w:rPr>
              <w:t>179</w:t>
            </w:r>
          </w:p>
        </w:tc>
        <w:tc>
          <w:tcPr>
            <w:tcW w:w="1339" w:type="dxa"/>
          </w:tcPr>
          <w:p w14:paraId="5F3FF4DE" w14:textId="5239FAF3"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B74C4">
              <w:rPr>
                <w:rFonts w:ascii="Times New Roman" w:eastAsia="Times New Roman" w:hAnsi="Times New Roman"/>
                <w:color w:val="222222"/>
                <w:sz w:val="18"/>
                <w:szCs w:val="18"/>
                <w:shd w:val="clear" w:color="auto" w:fill="FFFFFF"/>
                <w:lang w:val="en-US" w:eastAsia="fr-FR"/>
              </w:rPr>
              <w:t xml:space="preserve">experimental 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3A1DF4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3FED56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67 young adults recruited from the community divided into two groups: 31 in self-injury group, 36 in control group.</w:t>
            </w:r>
          </w:p>
        </w:tc>
        <w:tc>
          <w:tcPr>
            <w:tcW w:w="1984" w:type="dxa"/>
          </w:tcPr>
          <w:p w14:paraId="424E600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group differences in pain threshold and pain endurance between participants who self-injured and control participants who were exposed to pressure pain applied to the finger.</w:t>
            </w:r>
          </w:p>
        </w:tc>
        <w:tc>
          <w:tcPr>
            <w:tcW w:w="2410" w:type="dxa"/>
          </w:tcPr>
          <w:p w14:paraId="604F809D" w14:textId="6505F40E" w:rsidR="006B74C4" w:rsidRDefault="006B74C4" w:rsidP="006B74C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w:t>
            </w:r>
          </w:p>
          <w:p w14:paraId="5D0B9810" w14:textId="77777777" w:rsidR="006B74C4" w:rsidRDefault="003F399B" w:rsidP="006B74C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-Locus of Control of behavior Scale</w:t>
            </w:r>
            <w:r w:rsidR="006B74C4">
              <w:rPr>
                <w:rFonts w:ascii="Times New Roman" w:eastAsia="Times New Roman" w:hAnsi="Times New Roman"/>
                <w:sz w:val="18"/>
                <w:szCs w:val="18"/>
                <w:lang w:val="en-US"/>
              </w:rPr>
              <w:t xml:space="preserve"> (LCB) </w:t>
            </w:r>
          </w:p>
          <w:p w14:paraId="69780740" w14:textId="3B950E39" w:rsidR="00E73BEE" w:rsidRDefault="006B74C4"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0039641E" w14:textId="2A6F642F" w:rsidR="003F399B"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-Dissociation Experiences Scale</w:t>
            </w:r>
            <w:r w:rsidR="006B74C4">
              <w:rPr>
                <w:rFonts w:ascii="Times New Roman" w:eastAsia="Times New Roman" w:hAnsi="Times New Roman"/>
                <w:sz w:val="18"/>
                <w:szCs w:val="18"/>
                <w:lang w:val="en-US"/>
              </w:rPr>
              <w:t xml:space="preserve"> (DES)</w:t>
            </w:r>
          </w:p>
          <w:p w14:paraId="2705B2E7" w14:textId="155D1E83" w:rsidR="003F399B"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-NEO Five Factor Inventory</w:t>
            </w:r>
            <w:r w:rsidR="006B74C4">
              <w:rPr>
                <w:rFonts w:ascii="Times New Roman" w:eastAsia="Times New Roman" w:hAnsi="Times New Roman"/>
                <w:sz w:val="18"/>
                <w:szCs w:val="18"/>
                <w:lang w:val="en-US"/>
              </w:rPr>
              <w:t xml:space="preserve"> (NEO-FFI)</w:t>
            </w:r>
          </w:p>
          <w:p w14:paraId="15A9FEBD" w14:textId="4CE52D82" w:rsidR="003F399B"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-Hopelessness Scale</w:t>
            </w:r>
            <w:r w:rsidR="00105E12">
              <w:rPr>
                <w:rFonts w:ascii="Times New Roman" w:eastAsia="Times New Roman" w:hAnsi="Times New Roman"/>
                <w:sz w:val="18"/>
                <w:szCs w:val="18"/>
                <w:lang w:val="en-US"/>
              </w:rPr>
              <w:t>.</w:t>
            </w:r>
          </w:p>
          <w:p w14:paraId="359E5EF2" w14:textId="77777777" w:rsidR="003F399B"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Task:</w:t>
            </w:r>
          </w:p>
          <w:p w14:paraId="22330A56" w14:textId="697AFDE9" w:rsidR="003F399B" w:rsidRPr="003672E4" w:rsidRDefault="003F399B"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-Pressure algometer to measure physical pain.</w:t>
            </w:r>
          </w:p>
        </w:tc>
        <w:tc>
          <w:tcPr>
            <w:tcW w:w="5528" w:type="dxa"/>
          </w:tcPr>
          <w:p w14:paraId="53C6FDE7" w14:textId="00323BF6"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-Participants who self-injured had higher pain thresholds (time to report pain) and endured pain for longer than control participants. </w:t>
            </w:r>
          </w:p>
          <w:p w14:paraId="14076F7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-Among participants who self-injured, those with longer histories of self-injury had higher pain thresholds.</w:t>
            </w:r>
          </w:p>
          <w:p w14:paraId="7C4B2AC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 highly self-critical cognitive style was the strongest predictor of prolonged pain endurance.</w:t>
            </w:r>
          </w:p>
        </w:tc>
      </w:tr>
      <w:tr w:rsidR="00E73BEE" w:rsidRPr="003672E4" w14:paraId="3F923D5F" w14:textId="77777777" w:rsidTr="005B587F">
        <w:trPr>
          <w:trHeight w:val="22"/>
        </w:trPr>
        <w:tc>
          <w:tcPr>
            <w:tcW w:w="2348" w:type="dxa"/>
          </w:tcPr>
          <w:p w14:paraId="3A3A9921" w14:textId="17AD2BEE" w:rsidR="000075F4" w:rsidRPr="00054025" w:rsidRDefault="000075F4" w:rsidP="000075F4">
            <w:pPr>
              <w:spacing w:after="0" w:line="240" w:lineRule="auto"/>
              <w:outlineLvl w:val="0"/>
              <w:rPr>
                <w:rFonts w:ascii="Times New Roman" w:hAnsi="Times New Roman"/>
                <w:sz w:val="18"/>
                <w:szCs w:val="18"/>
                <w:lang w:val="en-US"/>
              </w:rPr>
            </w:pPr>
            <w:r w:rsidRPr="00054025">
              <w:rPr>
                <w:rFonts w:ascii="Times New Roman" w:hAnsi="Times New Roman"/>
                <w:sz w:val="18"/>
                <w:szCs w:val="18"/>
                <w:lang w:val="en-US"/>
              </w:rPr>
              <w:t xml:space="preserve">Hukkanen, R., Sourander, A., &amp; Bergroth, L. (2003). Suicidal ideation and behavior in children’s homes. </w:t>
            </w:r>
          </w:p>
          <w:p w14:paraId="59BCC767" w14:textId="7511513D" w:rsidR="00E73BEE" w:rsidRDefault="000075F4" w:rsidP="000075F4">
            <w:pPr>
              <w:spacing w:after="0" w:line="240" w:lineRule="auto"/>
              <w:outlineLvl w:val="0"/>
              <w:rPr>
                <w:rFonts w:ascii="Times New Roman" w:hAnsi="Times New Roman"/>
                <w:sz w:val="18"/>
                <w:szCs w:val="18"/>
                <w:lang w:val="en-US"/>
              </w:rPr>
            </w:pPr>
            <w:r w:rsidRPr="00054025">
              <w:rPr>
                <w:rFonts w:ascii="Times New Roman" w:hAnsi="Times New Roman"/>
                <w:i/>
                <w:iCs/>
                <w:sz w:val="18"/>
                <w:szCs w:val="18"/>
                <w:lang w:val="en-US"/>
              </w:rPr>
              <w:t>Nordic Journal of Psychiatry</w:t>
            </w:r>
            <w:r w:rsidRPr="00054025">
              <w:rPr>
                <w:rFonts w:ascii="Times New Roman" w:hAnsi="Times New Roman"/>
                <w:sz w:val="18"/>
                <w:szCs w:val="18"/>
                <w:lang w:val="en-US"/>
              </w:rPr>
              <w:t xml:space="preserve">, </w:t>
            </w:r>
            <w:r w:rsidRPr="00054025">
              <w:rPr>
                <w:rFonts w:ascii="Times New Roman" w:hAnsi="Times New Roman"/>
                <w:i/>
                <w:iCs/>
                <w:sz w:val="18"/>
                <w:szCs w:val="18"/>
                <w:lang w:val="en-US"/>
              </w:rPr>
              <w:t>57</w:t>
            </w:r>
            <w:r w:rsidRPr="00054025">
              <w:rPr>
                <w:rFonts w:ascii="Times New Roman" w:hAnsi="Times New Roman"/>
                <w:sz w:val="18"/>
                <w:szCs w:val="18"/>
                <w:lang w:val="en-US"/>
              </w:rPr>
              <w:t>(2), 131</w:t>
            </w:r>
            <w:r w:rsidRPr="00054025">
              <w:rPr>
                <w:rFonts w:ascii="American Typewriter" w:hAnsi="American Typewriter" w:cs="American Typewriter"/>
                <w:sz w:val="18"/>
                <w:szCs w:val="18"/>
                <w:lang w:val="en-US"/>
              </w:rPr>
              <w:t>‑</w:t>
            </w:r>
            <w:r w:rsidRPr="00054025">
              <w:rPr>
                <w:rFonts w:ascii="Times New Roman" w:hAnsi="Times New Roman"/>
                <w:sz w:val="18"/>
                <w:szCs w:val="18"/>
                <w:lang w:val="en-US"/>
              </w:rPr>
              <w:t>137</w:t>
            </w:r>
          </w:p>
          <w:p w14:paraId="2EB01F47" w14:textId="2C858882" w:rsidR="000075F4" w:rsidRPr="000075F4" w:rsidRDefault="000075F4" w:rsidP="000075F4">
            <w:pPr>
              <w:spacing w:after="0" w:line="240" w:lineRule="auto"/>
              <w:outlineLvl w:val="0"/>
              <w:rPr>
                <w:rFonts w:ascii="Times New Roman" w:eastAsia="Times New Roman" w:hAnsi="Times New Roman"/>
                <w:bCs/>
                <w:kern w:val="36"/>
                <w:sz w:val="18"/>
                <w:szCs w:val="18"/>
                <w:lang w:val="en-US"/>
              </w:rPr>
            </w:pPr>
          </w:p>
        </w:tc>
        <w:tc>
          <w:tcPr>
            <w:tcW w:w="1339" w:type="dxa"/>
          </w:tcPr>
          <w:p w14:paraId="35ACA429" w14:textId="14CEE043"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054025">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B2289A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Finland</w:t>
            </w:r>
          </w:p>
        </w:tc>
        <w:tc>
          <w:tcPr>
            <w:tcW w:w="1276" w:type="dxa"/>
          </w:tcPr>
          <w:p w14:paraId="3708379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98 children and adolescents in child welfare institutions.</w:t>
            </w:r>
          </w:p>
        </w:tc>
        <w:tc>
          <w:tcPr>
            <w:tcW w:w="1984" w:type="dxa"/>
          </w:tcPr>
          <w:p w14:paraId="514A81B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report the self-destructive and suicidal behavior of children and adolescents in child welfare institutions.</w:t>
            </w:r>
          </w:p>
        </w:tc>
        <w:tc>
          <w:tcPr>
            <w:tcW w:w="2410" w:type="dxa"/>
          </w:tcPr>
          <w:p w14:paraId="1121E19B" w14:textId="5BD8B400" w:rsidR="00E92472" w:rsidRDefault="00E9247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62CC48A7" w14:textId="33A0AA09" w:rsidR="00E92472" w:rsidRDefault="00E9247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-Spectrum of Suicidal Behavior Scale</w:t>
            </w:r>
          </w:p>
          <w:p w14:paraId="173FFD8C" w14:textId="35A7F3C3" w:rsidR="00E73BEE" w:rsidRDefault="00E9247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-Child Behavior Checklist (CBCL)</w:t>
            </w:r>
          </w:p>
          <w:p w14:paraId="5840C429" w14:textId="77777777" w:rsidR="00E92472" w:rsidRDefault="00E9247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-Children’s Global Assessment Scale (CGAS)</w:t>
            </w:r>
          </w:p>
          <w:p w14:paraId="3F6BDC8C" w14:textId="13391D33" w:rsidR="00E92472" w:rsidRPr="003672E4" w:rsidRDefault="00E9247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-Spectrum of Assaultive Behavior Scale.</w:t>
            </w:r>
          </w:p>
        </w:tc>
        <w:tc>
          <w:tcPr>
            <w:tcW w:w="5528" w:type="dxa"/>
          </w:tcPr>
          <w:p w14:paraId="325F10BD" w14:textId="1B20410A"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-Thirty-two per cent of the sample had presented suicidal thoughts, threats or suicide attempts during the previous 6 months.</w:t>
            </w:r>
          </w:p>
          <w:p w14:paraId="691DD294" w14:textId="77777777" w:rsidR="00E92472"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-Suicidality was associated with low general functioning level (CGAS&lt;61), self-mutilating behavior and violence</w:t>
            </w:r>
            <w:r w:rsidR="00E92472">
              <w:rPr>
                <w:rFonts w:ascii="Times New Roman" w:eastAsia="Times New Roman" w:hAnsi="Times New Roman"/>
                <w:sz w:val="18"/>
                <w:szCs w:val="18"/>
                <w:lang w:val="en-US"/>
              </w:rPr>
              <w:t>.</w:t>
            </w:r>
          </w:p>
          <w:p w14:paraId="6651F509" w14:textId="77777777" w:rsidR="00E92472" w:rsidRDefault="00E92472" w:rsidP="00E92472">
            <w:pPr>
              <w:widowControl w:val="0"/>
              <w:autoSpaceDE w:val="0"/>
              <w:autoSpaceDN w:val="0"/>
              <w:adjustRightInd w:val="0"/>
              <w:spacing w:after="0" w:line="240" w:lineRule="auto"/>
              <w:rPr>
                <w:rFonts w:ascii="Times New Roman" w:hAnsi="Times New Roman"/>
                <w:sz w:val="18"/>
                <w:szCs w:val="18"/>
                <w:lang w:val="en-US"/>
              </w:rPr>
            </w:pPr>
            <w:r>
              <w:rPr>
                <w:rFonts w:ascii="Times New Roman" w:eastAsia="Times New Roman" w:hAnsi="Times New Roman"/>
                <w:sz w:val="18"/>
                <w:szCs w:val="18"/>
                <w:lang w:val="en-US"/>
              </w:rPr>
              <w:t>-</w:t>
            </w:r>
            <w:r>
              <w:rPr>
                <w:rFonts w:ascii="Times New Roman" w:hAnsi="Times New Roman"/>
                <w:sz w:val="18"/>
                <w:szCs w:val="18"/>
                <w:lang w:val="en-US"/>
              </w:rPr>
              <w:t xml:space="preserve">Suicidal children had significantly higher CBCL total, externalizing, internalizing, anxious-depressive and aggressive scores. </w:t>
            </w:r>
          </w:p>
          <w:p w14:paraId="0411F28A" w14:textId="41007E9C" w:rsidR="00E92472" w:rsidRPr="00E92472" w:rsidRDefault="00E92472" w:rsidP="00E92472">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-Children with suicide attempts (8% of the sample) had a significantly higher number of different types of traumatic experiences before the placement and higher somatization syndrome scores compared to children with suicidal ideation or non-suicidal children.</w:t>
            </w:r>
          </w:p>
        </w:tc>
      </w:tr>
      <w:tr w:rsidR="00E73BEE" w:rsidRPr="003672E4" w14:paraId="174D6749" w14:textId="77777777" w:rsidTr="005B587F">
        <w:trPr>
          <w:trHeight w:val="22"/>
        </w:trPr>
        <w:tc>
          <w:tcPr>
            <w:tcW w:w="2348" w:type="dxa"/>
          </w:tcPr>
          <w:p w14:paraId="13780C1C" w14:textId="382458E0" w:rsidR="00E90FD7"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Jacobson, C. M., Muehlenkamp, J. J., Miller, A. L., &amp; Turner, J. B. (2008). Psychiatric impairment among adolescents engaging in different types of deliberate self-harm. </w:t>
            </w:r>
          </w:p>
          <w:p w14:paraId="53B45453" w14:textId="77777777" w:rsidR="00E73BEE"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i/>
                <w:iCs/>
                <w:sz w:val="18"/>
                <w:szCs w:val="18"/>
                <w:lang w:val="en-US"/>
              </w:rPr>
              <w:t>Journal of Clinical Child and Adolescent Psychology: The Official Journal for the Society of Clinical Child and Adolescent Psychology, American Psychological Association, Division 53</w:t>
            </w:r>
            <w:r w:rsidRPr="00E90FD7">
              <w:rPr>
                <w:rFonts w:ascii="Times New Roman" w:hAnsi="Times New Roman"/>
                <w:sz w:val="18"/>
                <w:szCs w:val="18"/>
                <w:lang w:val="en-US"/>
              </w:rPr>
              <w:t xml:space="preserve">, </w:t>
            </w:r>
            <w:r w:rsidRPr="00E90FD7">
              <w:rPr>
                <w:rFonts w:ascii="Times New Roman" w:hAnsi="Times New Roman"/>
                <w:i/>
                <w:iCs/>
                <w:sz w:val="18"/>
                <w:szCs w:val="18"/>
                <w:lang w:val="en-US"/>
              </w:rPr>
              <w:t>37</w:t>
            </w:r>
            <w:r w:rsidRPr="00E90FD7">
              <w:rPr>
                <w:rFonts w:ascii="Times New Roman" w:hAnsi="Times New Roman"/>
                <w:sz w:val="18"/>
                <w:szCs w:val="18"/>
                <w:lang w:val="en-US"/>
              </w:rPr>
              <w:t>(2), 363</w:t>
            </w:r>
            <w:r w:rsidRPr="00E90FD7">
              <w:rPr>
                <w:rFonts w:ascii="American Typewriter" w:hAnsi="American Typewriter" w:cs="American Typewriter"/>
                <w:sz w:val="18"/>
                <w:szCs w:val="18"/>
                <w:lang w:val="en-US"/>
              </w:rPr>
              <w:t>‑</w:t>
            </w:r>
            <w:r w:rsidRPr="00E90FD7">
              <w:rPr>
                <w:rFonts w:ascii="Times New Roman" w:hAnsi="Times New Roman"/>
                <w:sz w:val="18"/>
                <w:szCs w:val="18"/>
                <w:lang w:val="en-US"/>
              </w:rPr>
              <w:t>375</w:t>
            </w:r>
          </w:p>
          <w:p w14:paraId="684949EA" w14:textId="7F7557C0"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5EA57F21" w14:textId="13098C3C" w:rsidR="00E73BEE" w:rsidRPr="003672E4" w:rsidRDefault="00CA2D3E" w:rsidP="00CA2D3E">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R</w:t>
            </w:r>
            <w:r w:rsidR="005749E7">
              <w:rPr>
                <w:rFonts w:ascii="Times New Roman" w:eastAsia="Times New Roman" w:hAnsi="Times New Roman"/>
                <w:color w:val="222222"/>
                <w:sz w:val="18"/>
                <w:szCs w:val="18"/>
                <w:shd w:val="clear" w:color="auto" w:fill="FFFFFF"/>
                <w:lang w:val="en-US" w:eastAsia="fr-FR"/>
              </w:rPr>
              <w:t xml:space="preserve">etrospective </w:t>
            </w:r>
            <w:r>
              <w:rPr>
                <w:rFonts w:ascii="Times New Roman" w:eastAsia="Times New Roman" w:hAnsi="Times New Roman"/>
                <w:color w:val="222222"/>
                <w:sz w:val="18"/>
                <w:szCs w:val="18"/>
                <w:shd w:val="clear" w:color="auto" w:fill="FFFFFF"/>
                <w:lang w:val="en-US" w:eastAsia="fr-FR"/>
              </w:rPr>
              <w:t xml:space="preserve">chart review </w:t>
            </w:r>
            <w:r w:rsidR="00E73BEE"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0E0B0F2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594FF4F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227 adolescents divided into four groups: no deliberate self-harm (NoDSH; n = 119), nonsuicidal self-injury only (NSSI only; n = 30), suicide attempt only (n = 38), and suicide attempt plus NSSI (n = 40).</w:t>
            </w:r>
          </w:p>
        </w:tc>
        <w:tc>
          <w:tcPr>
            <w:tcW w:w="1984" w:type="dxa"/>
          </w:tcPr>
          <w:p w14:paraId="6B74DC3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psychiatric profiles of outpatient adolescents engaging in different types of deliberate self-harm (DSH) behaviors.</w:t>
            </w:r>
          </w:p>
        </w:tc>
        <w:tc>
          <w:tcPr>
            <w:tcW w:w="2410" w:type="dxa"/>
          </w:tcPr>
          <w:p w14:paraId="0030846F" w14:textId="6055447A" w:rsidR="005749E7" w:rsidRDefault="005749E7"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Semi-structured interviews:</w:t>
            </w:r>
          </w:p>
          <w:p w14:paraId="4CFAB9F2" w14:textId="77777777" w:rsidR="005749E7" w:rsidRDefault="005749E7"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-Lifetime Parasuicide Count (LPC)</w:t>
            </w:r>
          </w:p>
          <w:p w14:paraId="49BC4C3C" w14:textId="688DD78D" w:rsidR="00B26173" w:rsidRDefault="00B2617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-Schedule for Affective Disorders and Schizophrenia for school-aged children (K-SADS)</w:t>
            </w:r>
          </w:p>
          <w:p w14:paraId="686A2FF4" w14:textId="77777777" w:rsidR="00B26173" w:rsidRDefault="00B26173" w:rsidP="00B2617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-Structured Clinical Interview for DSM-IV Personality Disorders Questionnaire, Borderline Personality Disorder Module (SCID-II BPD)</w:t>
            </w:r>
          </w:p>
          <w:p w14:paraId="454AAD8D" w14:textId="36320413" w:rsidR="00B26173" w:rsidRDefault="00B26173" w:rsidP="00B2617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w:t>
            </w:r>
            <w:r w:rsidR="00D965BE">
              <w:rPr>
                <w:rFonts w:ascii="Times New Roman" w:eastAsia="Times New Roman" w:hAnsi="Times New Roman"/>
                <w:sz w:val="18"/>
                <w:szCs w:val="18"/>
                <w:lang w:val="en-US"/>
              </w:rPr>
              <w:t>s</w:t>
            </w:r>
            <w:r>
              <w:rPr>
                <w:rFonts w:ascii="Times New Roman" w:eastAsia="Times New Roman" w:hAnsi="Times New Roman"/>
                <w:sz w:val="18"/>
                <w:szCs w:val="18"/>
                <w:lang w:val="en-US"/>
              </w:rPr>
              <w:t>:</w:t>
            </w:r>
          </w:p>
          <w:p w14:paraId="1D66229A" w14:textId="77777777" w:rsidR="00B26173" w:rsidRDefault="00B26173" w:rsidP="00B2617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Depression Inventory II (BDI-II)</w:t>
            </w:r>
          </w:p>
          <w:p w14:paraId="0CAC48B6" w14:textId="2058A4C3" w:rsidR="00B26173" w:rsidRPr="003672E4" w:rsidRDefault="00B26173" w:rsidP="00B2617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-Suicidal Ideation Questionnaire (SIQ).</w:t>
            </w:r>
          </w:p>
        </w:tc>
        <w:tc>
          <w:tcPr>
            <w:tcW w:w="5528" w:type="dxa"/>
          </w:tcPr>
          <w:p w14:paraId="7D308D21" w14:textId="27F8BE6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-Those who attempted suicide were more likely to have major depressive disorder and/or posttraumatic stress disorder than those who engaged in NSSI only.</w:t>
            </w:r>
          </w:p>
          <w:p w14:paraId="4AA32DE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-Those who engaged in any type of DSH were more likely to have features of borderline personality disorder than those who did not engage in DSH. </w:t>
            </w:r>
          </w:p>
          <w:p w14:paraId="712443E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suicidal ideation levels of those in the NSSI group were similar to those in the NoDSH group.</w:t>
            </w:r>
          </w:p>
        </w:tc>
      </w:tr>
      <w:tr w:rsidR="00E73BEE" w:rsidRPr="003672E4" w14:paraId="07B7B1E1" w14:textId="77777777" w:rsidTr="005B587F">
        <w:trPr>
          <w:trHeight w:val="22"/>
        </w:trPr>
        <w:tc>
          <w:tcPr>
            <w:tcW w:w="2348" w:type="dxa"/>
          </w:tcPr>
          <w:p w14:paraId="4EF9257B" w14:textId="3D90A9A5" w:rsidR="00E90FD7"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Klonsky, E. D., &amp; Glenn, C. R. (2008). </w:t>
            </w:r>
          </w:p>
          <w:p w14:paraId="25B00BC7" w14:textId="77777777" w:rsidR="00E73BEE"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Assessing the Functions of Non-suicidal Self-injury: Psychometric Properties of the Inventory of Statements About Self-injury (ISAS). </w:t>
            </w:r>
            <w:r w:rsidRPr="00E90FD7">
              <w:rPr>
                <w:rFonts w:ascii="Times New Roman" w:hAnsi="Times New Roman"/>
                <w:i/>
                <w:iCs/>
                <w:sz w:val="18"/>
                <w:szCs w:val="18"/>
                <w:lang w:val="en-US"/>
              </w:rPr>
              <w:t>Journal of Psychopathology and Behavioral Assessment</w:t>
            </w:r>
            <w:r w:rsidRPr="00E90FD7">
              <w:rPr>
                <w:rFonts w:ascii="Times New Roman" w:hAnsi="Times New Roman"/>
                <w:sz w:val="18"/>
                <w:szCs w:val="18"/>
                <w:lang w:val="en-US"/>
              </w:rPr>
              <w:t xml:space="preserve">, </w:t>
            </w:r>
            <w:r w:rsidRPr="00E90FD7">
              <w:rPr>
                <w:rFonts w:ascii="Times New Roman" w:hAnsi="Times New Roman"/>
                <w:i/>
                <w:iCs/>
                <w:sz w:val="18"/>
                <w:szCs w:val="18"/>
                <w:lang w:val="en-US"/>
              </w:rPr>
              <w:t>31</w:t>
            </w:r>
            <w:r w:rsidRPr="00E90FD7">
              <w:rPr>
                <w:rFonts w:ascii="Times New Roman" w:hAnsi="Times New Roman"/>
                <w:sz w:val="18"/>
                <w:szCs w:val="18"/>
                <w:lang w:val="en-US"/>
              </w:rPr>
              <w:t>(3), 215</w:t>
            </w:r>
            <w:r w:rsidRPr="00E90FD7">
              <w:rPr>
                <w:rFonts w:ascii="American Typewriter" w:hAnsi="American Typewriter" w:cs="American Typewriter"/>
                <w:sz w:val="18"/>
                <w:szCs w:val="18"/>
                <w:lang w:val="en-US"/>
              </w:rPr>
              <w:t>‑</w:t>
            </w:r>
            <w:r w:rsidRPr="00E90FD7">
              <w:rPr>
                <w:rFonts w:ascii="Times New Roman" w:hAnsi="Times New Roman"/>
                <w:sz w:val="18"/>
                <w:szCs w:val="18"/>
                <w:lang w:val="en-US"/>
              </w:rPr>
              <w:t>219</w:t>
            </w:r>
          </w:p>
          <w:p w14:paraId="0F800CE7" w14:textId="471FB002"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3E7BA1EE" w14:textId="54153E3B"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B568F5">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2800012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2338F8E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235 young adults from a college population who had performed at least one NSSI behavior.</w:t>
            </w:r>
          </w:p>
          <w:p w14:paraId="5BB1978C" w14:textId="77777777" w:rsidR="00E73BEE" w:rsidRPr="003672E4" w:rsidRDefault="00E73BEE" w:rsidP="003672E4">
            <w:pPr>
              <w:spacing w:after="0" w:line="240" w:lineRule="auto"/>
              <w:rPr>
                <w:rFonts w:ascii="Times New Roman" w:eastAsia="Times New Roman" w:hAnsi="Times New Roman"/>
                <w:sz w:val="18"/>
                <w:szCs w:val="18"/>
                <w:lang w:val="en-US"/>
              </w:rPr>
            </w:pPr>
          </w:p>
        </w:tc>
        <w:tc>
          <w:tcPr>
            <w:tcW w:w="1984" w:type="dxa"/>
          </w:tcPr>
          <w:p w14:paraId="470FC9B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report the psychometric properties of the Inventory of Statements About Self-injury (ISAS), a measure designed to comprehensively assess the functions of non-suicidal self-injury (NSSI).</w:t>
            </w:r>
          </w:p>
        </w:tc>
        <w:tc>
          <w:tcPr>
            <w:tcW w:w="2410" w:type="dxa"/>
          </w:tcPr>
          <w:p w14:paraId="5F53F06B" w14:textId="323B11AA" w:rsidR="00B568F5" w:rsidRDefault="00B568F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1F21639A" w14:textId="77777777" w:rsidR="00E73BEE" w:rsidRDefault="00B568F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-Inventory of Statements About Self-Injury (ISAS)</w:t>
            </w:r>
          </w:p>
          <w:p w14:paraId="3DC86651" w14:textId="77777777" w:rsidR="00B568F5" w:rsidRDefault="00B568F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-Youth Risk Behaviors Survey (YRBS)</w:t>
            </w:r>
          </w:p>
          <w:p w14:paraId="4C0A081E" w14:textId="77777777" w:rsidR="00B568F5" w:rsidRDefault="00B568F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2E5F58E3" w14:textId="43D18067" w:rsidR="00B568F5" w:rsidRDefault="00B568F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-Depression Anxiety Stress Scales (DASS-21)</w:t>
            </w:r>
          </w:p>
          <w:p w14:paraId="737A8003" w14:textId="77777777" w:rsidR="00B568F5" w:rsidRDefault="00B568F5" w:rsidP="00B568F5">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-McLean Screening Instrument for Borderline Personality Disorder (MSI-BPD).</w:t>
            </w:r>
          </w:p>
          <w:p w14:paraId="45E020CF" w14:textId="4AFEA4D7" w:rsidR="00B568F5" w:rsidRPr="003672E4" w:rsidRDefault="00B568F5" w:rsidP="00B568F5">
            <w:pPr>
              <w:spacing w:after="0" w:line="240" w:lineRule="auto"/>
              <w:rPr>
                <w:rFonts w:ascii="Times New Roman" w:eastAsia="Times New Roman" w:hAnsi="Times New Roman"/>
                <w:sz w:val="18"/>
                <w:szCs w:val="18"/>
                <w:lang w:val="en-US"/>
              </w:rPr>
            </w:pPr>
          </w:p>
        </w:tc>
        <w:tc>
          <w:tcPr>
            <w:tcW w:w="5528" w:type="dxa"/>
          </w:tcPr>
          <w:p w14:paraId="43B9AAD3" w14:textId="486E2DCE"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-ISAS functions comprised two factors representing interpersonal and intrapersonal functions.</w:t>
            </w:r>
          </w:p>
          <w:p w14:paraId="44DB2F7A" w14:textId="3DD9668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-ISAS factors exhibited excellent internal consistency and expected correlations with both clinical constructs</w:t>
            </w:r>
            <w:r w:rsidRPr="003672E4">
              <w:rPr>
                <w:rFonts w:ascii="Times New Roman" w:hAnsi="Times New Roman"/>
                <w:sz w:val="18"/>
                <w:szCs w:val="18"/>
                <w:lang w:val="en-US"/>
              </w:rPr>
              <w:t xml:space="preserve"> </w:t>
            </w:r>
            <w:r w:rsidR="00931487">
              <w:rPr>
                <w:rFonts w:ascii="Times New Roman" w:hAnsi="Times New Roman"/>
                <w:sz w:val="18"/>
                <w:szCs w:val="18"/>
                <w:lang w:val="en-US"/>
              </w:rPr>
              <w:t xml:space="preserve">(e.g., borderline personality disorder, suicidality, depression, anxiety) </w:t>
            </w:r>
            <w:r w:rsidRPr="003672E4">
              <w:rPr>
                <w:rFonts w:ascii="Times New Roman" w:eastAsia="Times New Roman" w:hAnsi="Times New Roman"/>
                <w:sz w:val="18"/>
                <w:szCs w:val="18"/>
                <w:lang w:val="en-US"/>
              </w:rPr>
              <w:t>and contextual variables.</w:t>
            </w:r>
          </w:p>
          <w:p w14:paraId="27B93875" w14:textId="72676FEA" w:rsidR="00931487" w:rsidRPr="003672E4" w:rsidRDefault="00E73BEE" w:rsidP="00931487">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ISAS may be useful in research and treatment contexts as a comprehensive measure of NSSI functions.</w:t>
            </w:r>
          </w:p>
        </w:tc>
      </w:tr>
      <w:tr w:rsidR="00E73BEE" w:rsidRPr="003672E4" w14:paraId="50984A50" w14:textId="77777777" w:rsidTr="005B587F">
        <w:trPr>
          <w:trHeight w:val="22"/>
        </w:trPr>
        <w:tc>
          <w:tcPr>
            <w:tcW w:w="2348" w:type="dxa"/>
          </w:tcPr>
          <w:p w14:paraId="1789D28A" w14:textId="37E646CF" w:rsidR="00E90FD7"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Lachal, J., Orri, M., Sibeoni, J., Moro, M. R., &amp; Revah-Levy, A. (2015). Metasynthesis of youth suicidal behaviours: perspectives of youth, parents, and health care professionals. </w:t>
            </w:r>
          </w:p>
          <w:p w14:paraId="15F9B168" w14:textId="77777777" w:rsidR="00E73BEE"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i/>
                <w:iCs/>
                <w:sz w:val="18"/>
                <w:szCs w:val="18"/>
                <w:lang w:val="en-US"/>
              </w:rPr>
              <w:t>PloS One</w:t>
            </w:r>
            <w:r w:rsidRPr="00E90FD7">
              <w:rPr>
                <w:rFonts w:ascii="Times New Roman" w:hAnsi="Times New Roman"/>
                <w:sz w:val="18"/>
                <w:szCs w:val="18"/>
                <w:lang w:val="en-US"/>
              </w:rPr>
              <w:t xml:space="preserve">, </w:t>
            </w:r>
            <w:r w:rsidRPr="00E90FD7">
              <w:rPr>
                <w:rFonts w:ascii="Times New Roman" w:hAnsi="Times New Roman"/>
                <w:i/>
                <w:iCs/>
                <w:sz w:val="18"/>
                <w:szCs w:val="18"/>
                <w:lang w:val="en-US"/>
              </w:rPr>
              <w:t>10</w:t>
            </w:r>
            <w:r w:rsidRPr="00E90FD7">
              <w:rPr>
                <w:rFonts w:ascii="Times New Roman" w:hAnsi="Times New Roman"/>
                <w:sz w:val="18"/>
                <w:szCs w:val="18"/>
                <w:lang w:val="en-US"/>
              </w:rPr>
              <w:t>(5), e0127359</w:t>
            </w:r>
          </w:p>
          <w:p w14:paraId="2D2FC242" w14:textId="56BEB0C1" w:rsidR="00E90FD7" w:rsidRPr="00E90FD7" w:rsidRDefault="00E90FD7" w:rsidP="00E90FD7">
            <w:pPr>
              <w:spacing w:after="0" w:line="240" w:lineRule="auto"/>
              <w:outlineLvl w:val="0"/>
              <w:rPr>
                <w:rFonts w:ascii="Times New Roman" w:hAnsi="Times New Roman"/>
                <w:sz w:val="18"/>
                <w:szCs w:val="18"/>
                <w:lang w:val="en-US"/>
              </w:rPr>
            </w:pPr>
          </w:p>
        </w:tc>
        <w:tc>
          <w:tcPr>
            <w:tcW w:w="1339" w:type="dxa"/>
          </w:tcPr>
          <w:p w14:paraId="1C3C165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Systematic review of qualitative studies</w:t>
            </w:r>
          </w:p>
        </w:tc>
        <w:tc>
          <w:tcPr>
            <w:tcW w:w="992" w:type="dxa"/>
          </w:tcPr>
          <w:p w14:paraId="48313868"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France</w:t>
            </w:r>
          </w:p>
        </w:tc>
        <w:tc>
          <w:tcPr>
            <w:tcW w:w="1276" w:type="dxa"/>
          </w:tcPr>
          <w:p w14:paraId="234DC7D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79F8900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synthesise the views of suicidal adolescents and young adults, their parents, and their healthcare professionals on the topics of suicidal behaviour and management of those who have attempted suicide.</w:t>
            </w:r>
          </w:p>
        </w:tc>
        <w:tc>
          <w:tcPr>
            <w:tcW w:w="2410" w:type="dxa"/>
          </w:tcPr>
          <w:p w14:paraId="3471B49F" w14:textId="470A37A3" w:rsidR="00E73BEE" w:rsidRPr="003672E4" w:rsidRDefault="00931487"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4FBAE963" w14:textId="42579165"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violence of the message of a suicidal act and the fears associated with death lead to incomprehension and interfere with the capacity for empathy of both family members and professionals.</w:t>
            </w:r>
          </w:p>
        </w:tc>
      </w:tr>
      <w:tr w:rsidR="00E73BEE" w:rsidRPr="003672E4" w14:paraId="089C8131" w14:textId="77777777" w:rsidTr="005B587F">
        <w:trPr>
          <w:trHeight w:val="22"/>
        </w:trPr>
        <w:tc>
          <w:tcPr>
            <w:tcW w:w="2348" w:type="dxa"/>
          </w:tcPr>
          <w:p w14:paraId="26D7BE81" w14:textId="77777777" w:rsidR="00E90FD7" w:rsidRPr="00A16A50" w:rsidRDefault="00E90FD7" w:rsidP="00E90FD7">
            <w:pPr>
              <w:spacing w:after="0" w:line="240" w:lineRule="auto"/>
              <w:outlineLvl w:val="0"/>
              <w:rPr>
                <w:rFonts w:ascii="Times New Roman" w:hAnsi="Times New Roman"/>
                <w:sz w:val="18"/>
                <w:szCs w:val="18"/>
                <w:lang w:val="en-US"/>
              </w:rPr>
            </w:pPr>
            <w:r w:rsidRPr="00A16A50">
              <w:rPr>
                <w:rFonts w:ascii="Times New Roman" w:hAnsi="Times New Roman"/>
                <w:sz w:val="18"/>
                <w:szCs w:val="18"/>
                <w:lang w:val="en-US"/>
              </w:rPr>
              <w:t xml:space="preserve">Muehlenkamp, J. J., Claes, L., Havertape, L., &amp; Plener, P. L. (2012). </w:t>
            </w:r>
          </w:p>
          <w:p w14:paraId="48F23F8E" w14:textId="3DB42831" w:rsidR="00E90FD7" w:rsidRPr="00A16A50" w:rsidRDefault="00E90FD7" w:rsidP="00E90FD7">
            <w:pPr>
              <w:spacing w:after="0" w:line="240" w:lineRule="auto"/>
              <w:outlineLvl w:val="0"/>
              <w:rPr>
                <w:rFonts w:ascii="Times New Roman" w:hAnsi="Times New Roman"/>
                <w:sz w:val="18"/>
                <w:szCs w:val="18"/>
                <w:lang w:val="en-US"/>
              </w:rPr>
            </w:pPr>
            <w:r w:rsidRPr="00A16A50">
              <w:rPr>
                <w:rFonts w:ascii="Times New Roman" w:hAnsi="Times New Roman"/>
                <w:sz w:val="18"/>
                <w:szCs w:val="18"/>
                <w:lang w:val="en-US"/>
              </w:rPr>
              <w:t xml:space="preserve">International prevalence of adolescent non-suicidal self-injury and deliberate self-harm. </w:t>
            </w:r>
          </w:p>
          <w:p w14:paraId="4376A4A9" w14:textId="77777777" w:rsidR="00E73BEE" w:rsidRDefault="00E90FD7" w:rsidP="00E90FD7">
            <w:pPr>
              <w:spacing w:after="0" w:line="240" w:lineRule="auto"/>
              <w:outlineLvl w:val="0"/>
              <w:rPr>
                <w:rFonts w:ascii="Times New Roman" w:hAnsi="Times New Roman"/>
                <w:sz w:val="18"/>
                <w:szCs w:val="18"/>
                <w:lang w:val="en-US"/>
              </w:rPr>
            </w:pPr>
            <w:r w:rsidRPr="00A16A50">
              <w:rPr>
                <w:rFonts w:ascii="Times New Roman" w:hAnsi="Times New Roman"/>
                <w:i/>
                <w:iCs/>
                <w:sz w:val="18"/>
                <w:szCs w:val="18"/>
                <w:lang w:val="en-US"/>
              </w:rPr>
              <w:t>Child and Adolescent Psychiatry and Mental Health</w:t>
            </w:r>
            <w:r w:rsidRPr="00A16A50">
              <w:rPr>
                <w:rFonts w:ascii="Times New Roman" w:hAnsi="Times New Roman"/>
                <w:sz w:val="18"/>
                <w:szCs w:val="18"/>
                <w:lang w:val="en-US"/>
              </w:rPr>
              <w:t xml:space="preserve">, </w:t>
            </w:r>
            <w:r w:rsidRPr="00A16A50">
              <w:rPr>
                <w:rFonts w:ascii="Times New Roman" w:hAnsi="Times New Roman"/>
                <w:i/>
                <w:iCs/>
                <w:sz w:val="18"/>
                <w:szCs w:val="18"/>
                <w:lang w:val="en-US"/>
              </w:rPr>
              <w:t>6</w:t>
            </w:r>
            <w:r w:rsidRPr="00A16A50">
              <w:rPr>
                <w:rFonts w:ascii="Times New Roman" w:hAnsi="Times New Roman"/>
                <w:sz w:val="18"/>
                <w:szCs w:val="18"/>
                <w:lang w:val="en-US"/>
              </w:rPr>
              <w:t>(1), 1</w:t>
            </w:r>
            <w:r w:rsidRPr="00A16A50">
              <w:rPr>
                <w:rFonts w:ascii="American Typewriter" w:hAnsi="American Typewriter" w:cs="American Typewriter"/>
                <w:sz w:val="18"/>
                <w:szCs w:val="18"/>
                <w:lang w:val="en-US"/>
              </w:rPr>
              <w:t>‑</w:t>
            </w:r>
            <w:r w:rsidRPr="00A16A50">
              <w:rPr>
                <w:rFonts w:ascii="Times New Roman" w:hAnsi="Times New Roman"/>
                <w:sz w:val="18"/>
                <w:szCs w:val="18"/>
                <w:lang w:val="en-US"/>
              </w:rPr>
              <w:t>9</w:t>
            </w:r>
          </w:p>
          <w:p w14:paraId="7D67C69C" w14:textId="107D028E"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113B4FE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Systematic review</w:t>
            </w:r>
          </w:p>
        </w:tc>
        <w:tc>
          <w:tcPr>
            <w:tcW w:w="992" w:type="dxa"/>
          </w:tcPr>
          <w:p w14:paraId="2B75F750"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79D851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210792B5"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Review of current (2005 - 2011) empirical studies reporting on the prevalence of NSSI and DSH in adolescent samples across the globe.</w:t>
            </w:r>
          </w:p>
        </w:tc>
        <w:tc>
          <w:tcPr>
            <w:tcW w:w="2410" w:type="dxa"/>
          </w:tcPr>
          <w:p w14:paraId="52694879" w14:textId="705705A0" w:rsidR="00E73BEE" w:rsidRPr="003672E4"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3A93EAF1" w14:textId="092B04F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-No statistically significant differences were found between NSSI and DSH studies.</w:t>
            </w:r>
          </w:p>
          <w:p w14:paraId="57A8FA70"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t>
            </w:r>
            <w:r w:rsidRPr="003672E4">
              <w:rPr>
                <w:rFonts w:ascii="Times New Roman" w:hAnsi="Times New Roman"/>
                <w:sz w:val="18"/>
                <w:szCs w:val="18"/>
                <w:lang w:val="en-US"/>
              </w:rPr>
              <w:t xml:space="preserve"> </w:t>
            </w:r>
            <w:r w:rsidRPr="003672E4">
              <w:rPr>
                <w:rFonts w:ascii="Times New Roman" w:eastAsia="Times New Roman" w:hAnsi="Times New Roman"/>
                <w:sz w:val="18"/>
                <w:szCs w:val="18"/>
                <w:lang w:val="en-US"/>
              </w:rPr>
              <w:t>Mean prevalence rates have not increased in the past five years, suggesting stabilization.</w:t>
            </w:r>
          </w:p>
        </w:tc>
      </w:tr>
      <w:tr w:rsidR="00E73BEE" w:rsidRPr="003672E4" w14:paraId="57284C2A" w14:textId="77777777" w:rsidTr="005B587F">
        <w:trPr>
          <w:trHeight w:val="22"/>
        </w:trPr>
        <w:tc>
          <w:tcPr>
            <w:tcW w:w="2348" w:type="dxa"/>
          </w:tcPr>
          <w:p w14:paraId="5F29F39A" w14:textId="77777777" w:rsidR="00E90FD7"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Muehlenkamp, J. J., Ertelt, T. W., Miller, A. L., &amp; Claes, L. (2011). </w:t>
            </w:r>
          </w:p>
          <w:p w14:paraId="4E9F3C6F" w14:textId="77777777" w:rsidR="00E73BEE"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Borderline personality symptoms differentiate non-suicidal and suicidal self-injury in ethnically diverse adolescent outpatients. </w:t>
            </w:r>
            <w:r w:rsidRPr="00E90FD7">
              <w:rPr>
                <w:rFonts w:ascii="Times New Roman" w:hAnsi="Times New Roman"/>
                <w:i/>
                <w:iCs/>
                <w:sz w:val="18"/>
                <w:szCs w:val="18"/>
                <w:lang w:val="en-US"/>
              </w:rPr>
              <w:t>Journal of Child Psychology and Psychiatry</w:t>
            </w:r>
            <w:r w:rsidRPr="00E90FD7">
              <w:rPr>
                <w:rFonts w:ascii="Times New Roman" w:hAnsi="Times New Roman"/>
                <w:sz w:val="18"/>
                <w:szCs w:val="18"/>
                <w:lang w:val="en-US"/>
              </w:rPr>
              <w:t xml:space="preserve">, </w:t>
            </w:r>
            <w:r w:rsidRPr="00E90FD7">
              <w:rPr>
                <w:rFonts w:ascii="Times New Roman" w:hAnsi="Times New Roman"/>
                <w:i/>
                <w:iCs/>
                <w:sz w:val="18"/>
                <w:szCs w:val="18"/>
                <w:lang w:val="en-US"/>
              </w:rPr>
              <w:t>52</w:t>
            </w:r>
            <w:r w:rsidRPr="00E90FD7">
              <w:rPr>
                <w:rFonts w:ascii="Times New Roman" w:hAnsi="Times New Roman"/>
                <w:sz w:val="18"/>
                <w:szCs w:val="18"/>
                <w:lang w:val="en-US"/>
              </w:rPr>
              <w:t>(2), 148</w:t>
            </w:r>
            <w:r w:rsidRPr="00E90FD7">
              <w:rPr>
                <w:rFonts w:ascii="American Typewriter" w:hAnsi="American Typewriter" w:cs="American Typewriter"/>
                <w:sz w:val="18"/>
                <w:szCs w:val="18"/>
                <w:lang w:val="en-US"/>
              </w:rPr>
              <w:t>‑</w:t>
            </w:r>
            <w:r w:rsidRPr="00E90FD7">
              <w:rPr>
                <w:rFonts w:ascii="Times New Roman" w:hAnsi="Times New Roman"/>
                <w:sz w:val="18"/>
                <w:szCs w:val="18"/>
                <w:lang w:val="en-US"/>
              </w:rPr>
              <w:t>155</w:t>
            </w:r>
          </w:p>
          <w:p w14:paraId="7714FADB" w14:textId="67735560"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7AE89D64" w14:textId="08A93F04" w:rsidR="00E73BEE" w:rsidRPr="003672E4" w:rsidRDefault="00CA2D3E" w:rsidP="003672E4">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 xml:space="preserve">Retrospective chart review </w:t>
            </w:r>
            <w:r w:rsidR="00E73BEE"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8EAECA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7785AF1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441 ethnically diverse adolescents.</w:t>
            </w:r>
          </w:p>
        </w:tc>
        <w:tc>
          <w:tcPr>
            <w:tcW w:w="1984" w:type="dxa"/>
          </w:tcPr>
          <w:p w14:paraId="5E9AD8D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how specific borderline personality disorder (BPD) symptoms relate to suicide attempts or suicide and non-suicidal self-injury (NSSI) within adolescent populations.</w:t>
            </w:r>
          </w:p>
        </w:tc>
        <w:tc>
          <w:tcPr>
            <w:tcW w:w="2410" w:type="dxa"/>
          </w:tcPr>
          <w:p w14:paraId="70558481" w14:textId="77777777" w:rsidR="00E73BEE" w:rsidRDefault="00CA2D3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Semi-structured interviews:</w:t>
            </w:r>
          </w:p>
          <w:p w14:paraId="0487CA92" w14:textId="77777777" w:rsidR="00CA2D3E" w:rsidRDefault="00CA2D3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-Lifetime Parasuicide Count (LPC)</w:t>
            </w:r>
          </w:p>
          <w:p w14:paraId="3E48E6A1" w14:textId="40339B0C" w:rsidR="00CA2D3E" w:rsidRDefault="00CA2D3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-Structured Clinical Interview for DSM-IV Personality Disorders Questionnaire: Borderline Personality Disorder Module (SCID-II-BPD)</w:t>
            </w:r>
          </w:p>
          <w:p w14:paraId="24411BE6" w14:textId="70D806EA" w:rsidR="00CA2D3E" w:rsidRDefault="00CA2D3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-Schedule for Affective Disorders and Schizophrenia for school-aged children (K-SADS)</w:t>
            </w:r>
          </w:p>
          <w:p w14:paraId="42E1B87E" w14:textId="75BEDD05" w:rsidR="00CA2D3E" w:rsidRDefault="00D965BE" w:rsidP="00CA2D3E">
            <w:pPr>
              <w:spacing w:after="0" w:line="240" w:lineRule="auto"/>
              <w:rPr>
                <w:rFonts w:ascii="Times New Roman" w:hAnsi="Times New Roman"/>
                <w:sz w:val="18"/>
                <w:szCs w:val="18"/>
                <w:lang w:val="en-US"/>
              </w:rPr>
            </w:pPr>
            <w:r>
              <w:rPr>
                <w:rFonts w:ascii="Times New Roman" w:hAnsi="Times New Roman"/>
                <w:sz w:val="18"/>
                <w:szCs w:val="18"/>
                <w:lang w:val="en-US"/>
              </w:rPr>
              <w:t>Self-report measure</w:t>
            </w:r>
            <w:r w:rsidR="00CA2D3E">
              <w:rPr>
                <w:rFonts w:ascii="Times New Roman" w:hAnsi="Times New Roman"/>
                <w:sz w:val="18"/>
                <w:szCs w:val="18"/>
                <w:lang w:val="en-US"/>
              </w:rPr>
              <w:t>:</w:t>
            </w:r>
          </w:p>
          <w:p w14:paraId="160AE8AF" w14:textId="2E46EA80" w:rsidR="00CA2D3E" w:rsidRDefault="00CA2D3E" w:rsidP="00CA2D3E">
            <w:pPr>
              <w:spacing w:after="0" w:line="240" w:lineRule="auto"/>
              <w:rPr>
                <w:rFonts w:ascii="Times New Roman" w:hAnsi="Times New Roman"/>
                <w:sz w:val="18"/>
                <w:szCs w:val="18"/>
                <w:lang w:val="en-US"/>
              </w:rPr>
            </w:pPr>
            <w:r>
              <w:rPr>
                <w:rFonts w:ascii="Times New Roman" w:hAnsi="Times New Roman"/>
                <w:sz w:val="18"/>
                <w:szCs w:val="18"/>
                <w:lang w:val="en-US"/>
              </w:rPr>
              <w:t>-Life Problems Inventory (LPI).</w:t>
            </w:r>
          </w:p>
          <w:p w14:paraId="3651F157" w14:textId="2A8E4056" w:rsidR="00CA2D3E" w:rsidRPr="003672E4" w:rsidRDefault="00CA2D3E" w:rsidP="00CA2D3E">
            <w:pPr>
              <w:spacing w:after="0" w:line="240" w:lineRule="auto"/>
              <w:rPr>
                <w:rFonts w:ascii="Times New Roman" w:eastAsia="Times New Roman" w:hAnsi="Times New Roman"/>
                <w:sz w:val="18"/>
                <w:szCs w:val="18"/>
                <w:lang w:val="en-US"/>
              </w:rPr>
            </w:pPr>
          </w:p>
        </w:tc>
        <w:tc>
          <w:tcPr>
            <w:tcW w:w="5528" w:type="dxa"/>
          </w:tcPr>
          <w:p w14:paraId="757CFDFA" w14:textId="2C0E2944"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Two BPD symptoms (confusion about self and unstable interpersonal relationships) exhibit distinct relationships to NSSI and suicide attempts, but there is not strong variation in their relationship to BPD.</w:t>
            </w:r>
          </w:p>
        </w:tc>
      </w:tr>
      <w:tr w:rsidR="00E73BEE" w:rsidRPr="003672E4" w14:paraId="497FB19E" w14:textId="77777777" w:rsidTr="005B587F">
        <w:trPr>
          <w:trHeight w:val="22"/>
        </w:trPr>
        <w:tc>
          <w:tcPr>
            <w:tcW w:w="2348" w:type="dxa"/>
          </w:tcPr>
          <w:p w14:paraId="7F596E75" w14:textId="686F9602" w:rsidR="00E90FD7"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Muehlenkamp, J. J., &amp; Gutierrez, P. M. (2004). </w:t>
            </w:r>
          </w:p>
          <w:p w14:paraId="3FFEDA46" w14:textId="24EF6EAC" w:rsidR="00E73BEE" w:rsidRPr="00E90FD7" w:rsidRDefault="00E90FD7" w:rsidP="00E90FD7">
            <w:pPr>
              <w:spacing w:after="0" w:line="240" w:lineRule="auto"/>
              <w:outlineLvl w:val="0"/>
              <w:rPr>
                <w:rFonts w:ascii="Times New Roman" w:eastAsia="Times New Roman" w:hAnsi="Times New Roman"/>
                <w:bCs/>
                <w:kern w:val="36"/>
                <w:sz w:val="18"/>
                <w:szCs w:val="18"/>
                <w:lang w:val="en-US"/>
              </w:rPr>
            </w:pPr>
            <w:r w:rsidRPr="00E90FD7">
              <w:rPr>
                <w:rFonts w:ascii="Times New Roman" w:hAnsi="Times New Roman"/>
                <w:sz w:val="18"/>
                <w:szCs w:val="18"/>
                <w:lang w:val="en-US"/>
              </w:rPr>
              <w:t xml:space="preserve">An Investigation of Differences Between Self-Injurious Behavior and Suicide Attempts in a Sample of Adolescents. </w:t>
            </w:r>
            <w:r w:rsidRPr="00E90FD7">
              <w:rPr>
                <w:rFonts w:ascii="Times New Roman" w:hAnsi="Times New Roman"/>
                <w:i/>
                <w:iCs/>
                <w:sz w:val="18"/>
                <w:szCs w:val="18"/>
                <w:lang w:val="en-US"/>
              </w:rPr>
              <w:t>Suicide and Life-Threatening Behavior</w:t>
            </w:r>
            <w:r w:rsidRPr="00E90FD7">
              <w:rPr>
                <w:rFonts w:ascii="Times New Roman" w:hAnsi="Times New Roman"/>
                <w:sz w:val="18"/>
                <w:szCs w:val="18"/>
                <w:lang w:val="en-US"/>
              </w:rPr>
              <w:t xml:space="preserve">, </w:t>
            </w:r>
            <w:r w:rsidRPr="00E90FD7">
              <w:rPr>
                <w:rFonts w:ascii="Times New Roman" w:hAnsi="Times New Roman"/>
                <w:i/>
                <w:iCs/>
                <w:sz w:val="18"/>
                <w:szCs w:val="18"/>
                <w:lang w:val="en-US"/>
              </w:rPr>
              <w:t>34</w:t>
            </w:r>
            <w:r w:rsidRPr="00E90FD7">
              <w:rPr>
                <w:rFonts w:ascii="Times New Roman" w:hAnsi="Times New Roman"/>
                <w:sz w:val="18"/>
                <w:szCs w:val="18"/>
                <w:lang w:val="en-US"/>
              </w:rPr>
              <w:t>(1), 12</w:t>
            </w:r>
            <w:r w:rsidRPr="00E90FD7">
              <w:rPr>
                <w:rFonts w:ascii="American Typewriter" w:hAnsi="American Typewriter" w:cs="American Typewriter"/>
                <w:sz w:val="18"/>
                <w:szCs w:val="18"/>
                <w:lang w:val="en-US"/>
              </w:rPr>
              <w:t>‑</w:t>
            </w:r>
            <w:r w:rsidRPr="00E90FD7">
              <w:rPr>
                <w:rFonts w:ascii="Times New Roman" w:hAnsi="Times New Roman"/>
                <w:sz w:val="18"/>
                <w:szCs w:val="18"/>
                <w:lang w:val="en-US"/>
              </w:rPr>
              <w:t>23</w:t>
            </w:r>
          </w:p>
        </w:tc>
        <w:tc>
          <w:tcPr>
            <w:tcW w:w="1339" w:type="dxa"/>
          </w:tcPr>
          <w:p w14:paraId="2F08824D" w14:textId="15A9E2CD"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9E7BDD">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747B99C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44C6CD3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390 high school students.</w:t>
            </w:r>
          </w:p>
        </w:tc>
        <w:tc>
          <w:tcPr>
            <w:tcW w:w="1984" w:type="dxa"/>
          </w:tcPr>
          <w:p w14:paraId="19BBAF1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potential differences between adolescents who had attempted suicide and those who engaged in self-injurious behavior on measures of depression, suicidal ideation, and attitudes toward life and death.</w:t>
            </w:r>
          </w:p>
        </w:tc>
        <w:tc>
          <w:tcPr>
            <w:tcW w:w="2410" w:type="dxa"/>
          </w:tcPr>
          <w:p w14:paraId="316E9C47" w14:textId="77777777" w:rsidR="00E73BEE" w:rsidRDefault="009E7BD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481A0DD8" w14:textId="77777777" w:rsidR="009E7BDD" w:rsidRDefault="009E7BD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-Suicidal Ideation Questionnaire (SIQ)</w:t>
            </w:r>
          </w:p>
          <w:p w14:paraId="4EB749CB" w14:textId="77777777" w:rsidR="009E7BDD" w:rsidRDefault="009E7BD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-Reynolds Adolescent Depression Scale (RADS)</w:t>
            </w:r>
          </w:p>
          <w:p w14:paraId="7CB18C13" w14:textId="4257B315" w:rsidR="009E7BDD" w:rsidRDefault="009E7BD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397E01F9" w14:textId="77777777" w:rsidR="009E7BDD" w:rsidRDefault="009E7BDD" w:rsidP="009E7BDD">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-Multi-Attitude Suicide Tendency Scale (MAST)</w:t>
            </w:r>
          </w:p>
          <w:p w14:paraId="19B64FC8" w14:textId="77777777" w:rsidR="009E7BDD" w:rsidRDefault="009E7BDD" w:rsidP="009E7BDD">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-Self-Harmful Behavior Scale (SHB).</w:t>
            </w:r>
          </w:p>
          <w:p w14:paraId="40522D63" w14:textId="579567A7" w:rsidR="009E7BDD" w:rsidRPr="003672E4" w:rsidRDefault="009E7BDD" w:rsidP="009E7BDD">
            <w:pPr>
              <w:spacing w:after="0" w:line="240" w:lineRule="auto"/>
              <w:rPr>
                <w:rFonts w:ascii="Times New Roman" w:eastAsia="Times New Roman" w:hAnsi="Times New Roman"/>
                <w:sz w:val="18"/>
                <w:szCs w:val="18"/>
                <w:lang w:val="en-US"/>
              </w:rPr>
            </w:pPr>
          </w:p>
        </w:tc>
        <w:tc>
          <w:tcPr>
            <w:tcW w:w="5528" w:type="dxa"/>
          </w:tcPr>
          <w:p w14:paraId="5038E5B6" w14:textId="00A4761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 significant difference on attitudes toward life was found between the self-injury and suicide attempt groups.</w:t>
            </w:r>
          </w:p>
          <w:p w14:paraId="31D1679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-Measures of depression, suicide ideation, and attitudes towards life predicted participants' self-harm categorization.</w:t>
            </w:r>
          </w:p>
        </w:tc>
      </w:tr>
      <w:tr w:rsidR="00E73BEE" w:rsidRPr="003672E4" w14:paraId="700DCDA7" w14:textId="77777777" w:rsidTr="005B587F">
        <w:trPr>
          <w:trHeight w:val="22"/>
        </w:trPr>
        <w:tc>
          <w:tcPr>
            <w:tcW w:w="2348" w:type="dxa"/>
          </w:tcPr>
          <w:p w14:paraId="23078220" w14:textId="7B6E2668" w:rsidR="00E90FD7" w:rsidRPr="00054025" w:rsidRDefault="00E90FD7" w:rsidP="00E90FD7">
            <w:pPr>
              <w:spacing w:after="0" w:line="240" w:lineRule="auto"/>
              <w:outlineLvl w:val="0"/>
              <w:rPr>
                <w:rFonts w:ascii="Times New Roman" w:hAnsi="Times New Roman"/>
                <w:sz w:val="18"/>
                <w:szCs w:val="18"/>
                <w:lang w:val="en-US"/>
              </w:rPr>
            </w:pPr>
            <w:r w:rsidRPr="00054025">
              <w:rPr>
                <w:rFonts w:ascii="Times New Roman" w:hAnsi="Times New Roman"/>
                <w:sz w:val="18"/>
                <w:szCs w:val="18"/>
                <w:lang w:val="en-US"/>
              </w:rPr>
              <w:t xml:space="preserve">Muehlenkamp, J. J., &amp; Gutierrez, P. M. (2007). </w:t>
            </w:r>
          </w:p>
          <w:p w14:paraId="16160A3D" w14:textId="77777777" w:rsidR="00E90FD7" w:rsidRPr="00054025" w:rsidRDefault="00E90FD7" w:rsidP="00E90FD7">
            <w:pPr>
              <w:spacing w:after="0" w:line="240" w:lineRule="auto"/>
              <w:outlineLvl w:val="0"/>
              <w:rPr>
                <w:rFonts w:ascii="Times New Roman" w:hAnsi="Times New Roman"/>
                <w:sz w:val="18"/>
                <w:szCs w:val="18"/>
                <w:lang w:val="en-US"/>
              </w:rPr>
            </w:pPr>
            <w:r w:rsidRPr="00054025">
              <w:rPr>
                <w:rFonts w:ascii="Times New Roman" w:hAnsi="Times New Roman"/>
                <w:sz w:val="18"/>
                <w:szCs w:val="18"/>
                <w:lang w:val="en-US"/>
              </w:rPr>
              <w:t xml:space="preserve">Risk for Suicide Attempts Among Adolescents Who Engage in Non-Suicidal Self-Injury. </w:t>
            </w:r>
          </w:p>
          <w:p w14:paraId="41C83E3C" w14:textId="77777777" w:rsidR="00E73BEE" w:rsidRDefault="00E90FD7" w:rsidP="00E90FD7">
            <w:pPr>
              <w:spacing w:after="0" w:line="240" w:lineRule="auto"/>
              <w:outlineLvl w:val="0"/>
              <w:rPr>
                <w:rFonts w:ascii="Times New Roman" w:hAnsi="Times New Roman"/>
                <w:sz w:val="18"/>
                <w:szCs w:val="18"/>
                <w:lang w:val="en-US"/>
              </w:rPr>
            </w:pPr>
            <w:r w:rsidRPr="00054025">
              <w:rPr>
                <w:rFonts w:ascii="Times New Roman" w:hAnsi="Times New Roman"/>
                <w:i/>
                <w:iCs/>
                <w:sz w:val="18"/>
                <w:szCs w:val="18"/>
                <w:lang w:val="en-US"/>
              </w:rPr>
              <w:t>Archives of Suicide Research</w:t>
            </w:r>
            <w:r w:rsidRPr="00054025">
              <w:rPr>
                <w:rFonts w:ascii="Times New Roman" w:hAnsi="Times New Roman"/>
                <w:sz w:val="18"/>
                <w:szCs w:val="18"/>
                <w:lang w:val="en-US"/>
              </w:rPr>
              <w:t xml:space="preserve">, </w:t>
            </w:r>
            <w:r w:rsidRPr="00054025">
              <w:rPr>
                <w:rFonts w:ascii="Times New Roman" w:hAnsi="Times New Roman"/>
                <w:i/>
                <w:iCs/>
                <w:sz w:val="18"/>
                <w:szCs w:val="18"/>
                <w:lang w:val="en-US"/>
              </w:rPr>
              <w:t>11</w:t>
            </w:r>
            <w:r w:rsidRPr="00054025">
              <w:rPr>
                <w:rFonts w:ascii="Times New Roman" w:hAnsi="Times New Roman"/>
                <w:sz w:val="18"/>
                <w:szCs w:val="18"/>
                <w:lang w:val="en-US"/>
              </w:rPr>
              <w:t>(1), 69</w:t>
            </w:r>
            <w:r w:rsidRPr="00054025">
              <w:rPr>
                <w:rFonts w:ascii="American Typewriter" w:hAnsi="American Typewriter" w:cs="American Typewriter"/>
                <w:sz w:val="18"/>
                <w:szCs w:val="18"/>
                <w:lang w:val="en-US"/>
              </w:rPr>
              <w:t>‑</w:t>
            </w:r>
            <w:r w:rsidRPr="00054025">
              <w:rPr>
                <w:rFonts w:ascii="Times New Roman" w:hAnsi="Times New Roman"/>
                <w:sz w:val="18"/>
                <w:szCs w:val="18"/>
                <w:lang w:val="en-US"/>
              </w:rPr>
              <w:t>82</w:t>
            </w:r>
          </w:p>
          <w:p w14:paraId="42CDE938" w14:textId="669373A4"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7078D59E" w14:textId="227DE43C"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054025">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66A80B2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57C0C1A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540 high school students.</w:t>
            </w:r>
          </w:p>
        </w:tc>
        <w:tc>
          <w:tcPr>
            <w:tcW w:w="1984" w:type="dxa"/>
          </w:tcPr>
          <w:p w14:paraId="18D18EB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whether common indicators of suicide risk differ between adolescents engaging in non-suicidal self-injury (NSSI) who have and have not attempted suicide.</w:t>
            </w:r>
          </w:p>
        </w:tc>
        <w:tc>
          <w:tcPr>
            <w:tcW w:w="2410" w:type="dxa"/>
          </w:tcPr>
          <w:p w14:paraId="4E1F8C72" w14:textId="2B5BBE38" w:rsidR="00054025" w:rsidRDefault="0005402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62B60DA4" w14:textId="78A55467" w:rsidR="00E73BEE" w:rsidRDefault="0005402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-Reasons for Living Inventory for Adolescents (RFL-A)</w:t>
            </w:r>
          </w:p>
          <w:p w14:paraId="094E145A" w14:textId="34854B45" w:rsidR="00054025" w:rsidRDefault="0005402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-Reynolds Adolescent Depression Scale (RADS)</w:t>
            </w:r>
          </w:p>
          <w:p w14:paraId="38C80B21" w14:textId="799D24C9" w:rsidR="00054025" w:rsidRDefault="0005402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-Suicidal ideation Questionnaire (SIQ)</w:t>
            </w:r>
          </w:p>
          <w:p w14:paraId="4E8E087F" w14:textId="1C9926F0" w:rsidR="00054025" w:rsidRPr="003672E4" w:rsidRDefault="0005402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-Self-Harm Behavior Questionnaire (SHBQ).</w:t>
            </w:r>
          </w:p>
        </w:tc>
        <w:tc>
          <w:tcPr>
            <w:tcW w:w="5528" w:type="dxa"/>
          </w:tcPr>
          <w:p w14:paraId="3A5BD52C" w14:textId="2BA4062F"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Adolescents engaging in NSSI who also attempt suicide can be differentiated from adolescents who only engage in NSSI on measures of suicidal ideation, reasons for living, and depression.</w:t>
            </w:r>
          </w:p>
        </w:tc>
      </w:tr>
      <w:tr w:rsidR="00E73BEE" w:rsidRPr="003672E4" w14:paraId="5304333A" w14:textId="77777777" w:rsidTr="005B587F">
        <w:trPr>
          <w:trHeight w:val="22"/>
        </w:trPr>
        <w:tc>
          <w:tcPr>
            <w:tcW w:w="2348" w:type="dxa"/>
          </w:tcPr>
          <w:p w14:paraId="08C9123F" w14:textId="7B507A37" w:rsidR="00E90FD7" w:rsidRPr="00F90A17" w:rsidRDefault="00E90FD7" w:rsidP="00E90FD7">
            <w:pPr>
              <w:spacing w:after="0" w:line="240" w:lineRule="auto"/>
              <w:outlineLvl w:val="0"/>
              <w:rPr>
                <w:rFonts w:ascii="Times New Roman" w:hAnsi="Times New Roman"/>
                <w:sz w:val="18"/>
                <w:szCs w:val="18"/>
                <w:lang w:val="en-US"/>
              </w:rPr>
            </w:pPr>
            <w:r w:rsidRPr="00F90A17">
              <w:rPr>
                <w:rFonts w:ascii="Times New Roman" w:hAnsi="Times New Roman"/>
                <w:sz w:val="18"/>
                <w:szCs w:val="18"/>
                <w:lang w:val="en-US"/>
              </w:rPr>
              <w:t xml:space="preserve">Muehlenkamp, J. J., Walsh, B. W., &amp; McDade, M. (2009). </w:t>
            </w:r>
          </w:p>
          <w:p w14:paraId="00176970" w14:textId="77777777" w:rsidR="00E90FD7" w:rsidRPr="00F90A17" w:rsidRDefault="00E90FD7" w:rsidP="00E90FD7">
            <w:pPr>
              <w:spacing w:after="0" w:line="240" w:lineRule="auto"/>
              <w:outlineLvl w:val="0"/>
              <w:rPr>
                <w:rFonts w:ascii="Times New Roman" w:hAnsi="Times New Roman"/>
                <w:sz w:val="18"/>
                <w:szCs w:val="18"/>
                <w:lang w:val="en-US"/>
              </w:rPr>
            </w:pPr>
            <w:r w:rsidRPr="00F90A17">
              <w:rPr>
                <w:rFonts w:ascii="Times New Roman" w:hAnsi="Times New Roman"/>
                <w:sz w:val="18"/>
                <w:szCs w:val="18"/>
                <w:lang w:val="en-US"/>
              </w:rPr>
              <w:t xml:space="preserve">Preventing Non-Suicidal Self-Injury in Adolescents: The Signs of Self-Injury Program. </w:t>
            </w:r>
          </w:p>
          <w:p w14:paraId="06A1BF3D" w14:textId="77777777" w:rsidR="00E73BEE" w:rsidRDefault="00E90FD7" w:rsidP="00E90FD7">
            <w:pPr>
              <w:spacing w:after="0" w:line="240" w:lineRule="auto"/>
              <w:outlineLvl w:val="0"/>
              <w:rPr>
                <w:rFonts w:ascii="Times New Roman" w:hAnsi="Times New Roman"/>
                <w:sz w:val="18"/>
                <w:szCs w:val="18"/>
                <w:lang w:val="en-US"/>
              </w:rPr>
            </w:pPr>
            <w:r w:rsidRPr="00F90A17">
              <w:rPr>
                <w:rFonts w:ascii="Times New Roman" w:hAnsi="Times New Roman"/>
                <w:i/>
                <w:iCs/>
                <w:sz w:val="18"/>
                <w:szCs w:val="18"/>
                <w:lang w:val="en-US"/>
              </w:rPr>
              <w:t>Journal of Youth and Adolescence</w:t>
            </w:r>
            <w:r w:rsidRPr="00F90A17">
              <w:rPr>
                <w:rFonts w:ascii="Times New Roman" w:hAnsi="Times New Roman"/>
                <w:sz w:val="18"/>
                <w:szCs w:val="18"/>
                <w:lang w:val="en-US"/>
              </w:rPr>
              <w:t xml:space="preserve">, </w:t>
            </w:r>
            <w:r w:rsidRPr="00F90A17">
              <w:rPr>
                <w:rFonts w:ascii="Times New Roman" w:hAnsi="Times New Roman"/>
                <w:i/>
                <w:iCs/>
                <w:sz w:val="18"/>
                <w:szCs w:val="18"/>
                <w:lang w:val="en-US"/>
              </w:rPr>
              <w:t>39</w:t>
            </w:r>
            <w:r w:rsidRPr="00F90A17">
              <w:rPr>
                <w:rFonts w:ascii="Times New Roman" w:hAnsi="Times New Roman"/>
                <w:sz w:val="18"/>
                <w:szCs w:val="18"/>
                <w:lang w:val="en-US"/>
              </w:rPr>
              <w:t>(3), 306</w:t>
            </w:r>
            <w:r w:rsidRPr="00F90A17">
              <w:rPr>
                <w:rFonts w:ascii="American Typewriter" w:hAnsi="American Typewriter" w:cs="American Typewriter"/>
                <w:sz w:val="18"/>
                <w:szCs w:val="18"/>
                <w:lang w:val="en-US"/>
              </w:rPr>
              <w:t>‑</w:t>
            </w:r>
            <w:r w:rsidRPr="00F90A17">
              <w:rPr>
                <w:rFonts w:ascii="Times New Roman" w:hAnsi="Times New Roman"/>
                <w:sz w:val="18"/>
                <w:szCs w:val="18"/>
                <w:lang w:val="en-US"/>
              </w:rPr>
              <w:t>314</w:t>
            </w:r>
          </w:p>
          <w:p w14:paraId="5C97633F" w14:textId="1D349E18"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36C75129" w14:textId="567DA82D"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A6B24">
              <w:rPr>
                <w:rFonts w:ascii="Times New Roman" w:eastAsia="Times New Roman" w:hAnsi="Times New Roman"/>
                <w:color w:val="222222"/>
                <w:sz w:val="18"/>
                <w:szCs w:val="18"/>
                <w:shd w:val="clear" w:color="auto" w:fill="FFFFFF"/>
                <w:lang w:val="en-US" w:eastAsia="fr-FR"/>
              </w:rPr>
              <w:t xml:space="preserve">prospective </w:t>
            </w:r>
            <w:r w:rsidR="00F90A17">
              <w:rPr>
                <w:rFonts w:ascii="Times New Roman" w:eastAsia="Times New Roman" w:hAnsi="Times New Roman"/>
                <w:color w:val="222222"/>
                <w:sz w:val="18"/>
                <w:szCs w:val="18"/>
                <w:shd w:val="clear" w:color="auto" w:fill="FFFFFF"/>
                <w:lang w:val="en-US" w:eastAsia="fr-FR"/>
              </w:rPr>
              <w:t xml:space="preserve">longitudinal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1781739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5C3CAF6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274 adolescents of five schools implemented the program.</w:t>
            </w:r>
          </w:p>
        </w:tc>
        <w:tc>
          <w:tcPr>
            <w:tcW w:w="1984" w:type="dxa"/>
          </w:tcPr>
          <w:p w14:paraId="7518CD7E" w14:textId="77777777" w:rsidR="00F90A17"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evaluate the signs of self-injury program who is the first known NSSI school-based prevention program for adolescents</w:t>
            </w:r>
            <w:r w:rsidR="00F90A17">
              <w:rPr>
                <w:rFonts w:ascii="Times New Roman" w:eastAsia="Times New Roman" w:hAnsi="Times New Roman"/>
                <w:sz w:val="18"/>
                <w:szCs w:val="18"/>
                <w:lang w:val="en-US"/>
              </w:rPr>
              <w:t xml:space="preserve">. </w:t>
            </w:r>
          </w:p>
          <w:p w14:paraId="1F215E01" w14:textId="5ACD80BA" w:rsidR="00E73BEE" w:rsidRPr="003672E4" w:rsidRDefault="00E73BEE" w:rsidP="003672E4">
            <w:pPr>
              <w:spacing w:after="0" w:line="240" w:lineRule="auto"/>
              <w:rPr>
                <w:rFonts w:ascii="Times New Roman" w:eastAsia="Times New Roman" w:hAnsi="Times New Roman"/>
                <w:sz w:val="18"/>
                <w:szCs w:val="18"/>
                <w:lang w:val="en-US"/>
              </w:rPr>
            </w:pPr>
          </w:p>
        </w:tc>
        <w:tc>
          <w:tcPr>
            <w:tcW w:w="2410" w:type="dxa"/>
          </w:tcPr>
          <w:p w14:paraId="2894A718" w14:textId="279464BB" w:rsidR="00F90A17" w:rsidRDefault="00F90A17" w:rsidP="00513FFC">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Pre-post evaluation surveys of the program.</w:t>
            </w:r>
          </w:p>
          <w:p w14:paraId="32E72FAF" w14:textId="6FAC8B2C" w:rsidR="00E73BEE" w:rsidRDefault="00A9681E" w:rsidP="00513FFC">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7B5D41EB" w14:textId="77777777" w:rsidR="00F90A17" w:rsidRDefault="00F90A17" w:rsidP="00513FFC">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-Self-Injurious Thoughts and Behaviors Inventory (SITBI)</w:t>
            </w:r>
          </w:p>
          <w:p w14:paraId="35B2A9CD" w14:textId="546DB85B" w:rsidR="00F90A17" w:rsidRPr="003672E4" w:rsidRDefault="00F90A17" w:rsidP="00513FFC">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Items inquiring about knowledge of NSSI and attitudes towards help-seeking were adapted from Aseltine and DeMartino’s survey (Aseltine, R.H., &amp; DeMartino, R. (2004). An outcome evaluation of the SOS suicide prevention program. American Journal of Public Health, 94, 446-451).</w:t>
            </w:r>
          </w:p>
        </w:tc>
        <w:tc>
          <w:tcPr>
            <w:tcW w:w="5528" w:type="dxa"/>
          </w:tcPr>
          <w:p w14:paraId="5E201B90" w14:textId="39E8DEA8" w:rsidR="00E73BEE"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prevention program did not produce iatrogenic effects, increased accurate knowledge and improved help-seeking attitudes and intentions among students.</w:t>
            </w:r>
          </w:p>
          <w:p w14:paraId="2403C57C" w14:textId="0EA369D3" w:rsidR="00E94426" w:rsidRPr="00E94426" w:rsidRDefault="00E94426" w:rsidP="00E94426">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w:t>
            </w:r>
            <w:r w:rsidRPr="00E94426">
              <w:rPr>
                <w:rFonts w:ascii="Times New Roman" w:hAnsi="Times New Roman"/>
                <w:sz w:val="18"/>
                <w:szCs w:val="18"/>
                <w:lang w:val="en-US"/>
              </w:rPr>
              <w:t>No significant changes were found in regards to self-reported formal help-seeking actions.</w:t>
            </w:r>
          </w:p>
          <w:p w14:paraId="10CE3CE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t>
            </w:r>
            <w:r w:rsidRPr="003672E4">
              <w:rPr>
                <w:rFonts w:ascii="Times New Roman" w:hAnsi="Times New Roman"/>
                <w:sz w:val="18"/>
                <w:szCs w:val="18"/>
                <w:lang w:val="en-US"/>
              </w:rPr>
              <w:t xml:space="preserve"> </w:t>
            </w:r>
            <w:r w:rsidRPr="003672E4">
              <w:rPr>
                <w:rFonts w:ascii="Times New Roman" w:eastAsia="Times New Roman" w:hAnsi="Times New Roman"/>
                <w:sz w:val="18"/>
                <w:szCs w:val="18"/>
                <w:lang w:val="en-US"/>
              </w:rPr>
              <w:t>The data offer preliminary evidence that the program may be an effective prevention program for schools.</w:t>
            </w:r>
          </w:p>
        </w:tc>
      </w:tr>
      <w:tr w:rsidR="00E73BEE" w:rsidRPr="003672E4" w14:paraId="7507C712" w14:textId="77777777" w:rsidTr="005B587F">
        <w:trPr>
          <w:trHeight w:val="22"/>
        </w:trPr>
        <w:tc>
          <w:tcPr>
            <w:tcW w:w="2348" w:type="dxa"/>
          </w:tcPr>
          <w:p w14:paraId="05235D8A" w14:textId="5108A9FA" w:rsidR="00E90FD7"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Nock, M. K., Joiner, T. E., Gordon, K. H., Lloyd-Richardson, E., &amp; Prinstein, M. J. (2006). </w:t>
            </w:r>
          </w:p>
          <w:p w14:paraId="7031AA32" w14:textId="77777777" w:rsidR="00E73BEE" w:rsidRDefault="00E90FD7" w:rsidP="00E90FD7">
            <w:pPr>
              <w:spacing w:after="0" w:line="240" w:lineRule="auto"/>
              <w:outlineLvl w:val="0"/>
              <w:rPr>
                <w:rFonts w:ascii="Times New Roman" w:hAnsi="Times New Roman"/>
                <w:sz w:val="18"/>
                <w:szCs w:val="18"/>
                <w:lang w:val="en-US"/>
              </w:rPr>
            </w:pPr>
            <w:r w:rsidRPr="00E90FD7">
              <w:rPr>
                <w:rFonts w:ascii="Times New Roman" w:hAnsi="Times New Roman"/>
                <w:sz w:val="18"/>
                <w:szCs w:val="18"/>
                <w:lang w:val="en-US"/>
              </w:rPr>
              <w:t xml:space="preserve">Non-suicidal self-injury among adolescents: diagnostic correlates and relation to suicide attempts. </w:t>
            </w:r>
            <w:r w:rsidRPr="00E90FD7">
              <w:rPr>
                <w:rFonts w:ascii="Times New Roman" w:hAnsi="Times New Roman"/>
                <w:i/>
                <w:iCs/>
                <w:sz w:val="18"/>
                <w:szCs w:val="18"/>
                <w:lang w:val="en-US"/>
              </w:rPr>
              <w:t>Psychiatry Research</w:t>
            </w:r>
            <w:r w:rsidRPr="00E90FD7">
              <w:rPr>
                <w:rFonts w:ascii="Times New Roman" w:hAnsi="Times New Roman"/>
                <w:sz w:val="18"/>
                <w:szCs w:val="18"/>
                <w:lang w:val="en-US"/>
              </w:rPr>
              <w:t xml:space="preserve">, </w:t>
            </w:r>
            <w:r w:rsidRPr="00E90FD7">
              <w:rPr>
                <w:rFonts w:ascii="Times New Roman" w:hAnsi="Times New Roman"/>
                <w:i/>
                <w:iCs/>
                <w:sz w:val="18"/>
                <w:szCs w:val="18"/>
                <w:lang w:val="en-US"/>
              </w:rPr>
              <w:t>144</w:t>
            </w:r>
            <w:r w:rsidRPr="00E90FD7">
              <w:rPr>
                <w:rFonts w:ascii="Times New Roman" w:hAnsi="Times New Roman"/>
                <w:sz w:val="18"/>
                <w:szCs w:val="18"/>
                <w:lang w:val="en-US"/>
              </w:rPr>
              <w:t>(1), 65</w:t>
            </w:r>
            <w:r w:rsidRPr="00E90FD7">
              <w:rPr>
                <w:rFonts w:ascii="American Typewriter" w:hAnsi="American Typewriter" w:cs="American Typewriter"/>
                <w:sz w:val="18"/>
                <w:szCs w:val="18"/>
                <w:lang w:val="en-US"/>
              </w:rPr>
              <w:t>‑</w:t>
            </w:r>
            <w:r w:rsidRPr="00E90FD7">
              <w:rPr>
                <w:rFonts w:ascii="Times New Roman" w:hAnsi="Times New Roman"/>
                <w:sz w:val="18"/>
                <w:szCs w:val="18"/>
                <w:lang w:val="en-US"/>
              </w:rPr>
              <w:t>72</w:t>
            </w:r>
          </w:p>
          <w:p w14:paraId="632E1DD2" w14:textId="38C81DF2" w:rsidR="00E90FD7" w:rsidRPr="00E90FD7" w:rsidRDefault="00E90FD7" w:rsidP="00E90FD7">
            <w:pPr>
              <w:spacing w:after="0" w:line="240" w:lineRule="auto"/>
              <w:outlineLvl w:val="0"/>
              <w:rPr>
                <w:rFonts w:ascii="Times New Roman" w:eastAsia="Times New Roman" w:hAnsi="Times New Roman"/>
                <w:bCs/>
                <w:kern w:val="36"/>
                <w:sz w:val="18"/>
                <w:szCs w:val="18"/>
                <w:lang w:val="en-US"/>
              </w:rPr>
            </w:pPr>
          </w:p>
        </w:tc>
        <w:tc>
          <w:tcPr>
            <w:tcW w:w="1339" w:type="dxa"/>
          </w:tcPr>
          <w:p w14:paraId="7B3AF4C0" w14:textId="330BE195"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9B0469">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1FCC666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7F826D6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89 adolescents admitted to an adolescent psychiatric inpatient unit who engaged in NSSI in the previous 12 months.</w:t>
            </w:r>
          </w:p>
        </w:tc>
        <w:tc>
          <w:tcPr>
            <w:tcW w:w="1984" w:type="dxa"/>
          </w:tcPr>
          <w:p w14:paraId="49AB709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diagnostic correlates of adolescents with a recent history of NSSI and the relation between NSSI and suicide attempts.</w:t>
            </w:r>
          </w:p>
        </w:tc>
        <w:tc>
          <w:tcPr>
            <w:tcW w:w="2410" w:type="dxa"/>
          </w:tcPr>
          <w:p w14:paraId="021F6488" w14:textId="77777777" w:rsidR="00E73BEE" w:rsidRDefault="009E7BD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Clinical interviews:</w:t>
            </w:r>
          </w:p>
          <w:p w14:paraId="08B30FD2" w14:textId="77777777" w:rsidR="009E7BDD" w:rsidRDefault="009E7BD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-Diagnostic Interview Schedule for Children (DISC)</w:t>
            </w:r>
          </w:p>
          <w:p w14:paraId="2476428C" w14:textId="67E3C674" w:rsidR="009B0469" w:rsidRDefault="009B0469"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-Diagnostic Interview for DSM-IV Personality Disorders (DIPD-IV)</w:t>
            </w:r>
          </w:p>
          <w:p w14:paraId="3DC2FF33" w14:textId="7CC51C31" w:rsidR="004E7940" w:rsidRDefault="004E7940"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w:t>
            </w:r>
          </w:p>
          <w:p w14:paraId="14D8F573" w14:textId="14FAC60F" w:rsidR="009E7BDD" w:rsidRPr="003672E4" w:rsidRDefault="009B0469" w:rsidP="009B0469">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-Functional Assessment of Self-Mutilation (FASM).</w:t>
            </w:r>
          </w:p>
        </w:tc>
        <w:tc>
          <w:tcPr>
            <w:tcW w:w="5528" w:type="dxa"/>
          </w:tcPr>
          <w:p w14:paraId="510B33FC" w14:textId="2228DDFD"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t>
            </w:r>
            <w:r w:rsidRPr="003672E4">
              <w:rPr>
                <w:rFonts w:ascii="Times New Roman" w:hAnsi="Times New Roman"/>
                <w:sz w:val="18"/>
                <w:szCs w:val="18"/>
                <w:lang w:val="en-US"/>
              </w:rPr>
              <w:t xml:space="preserve"> </w:t>
            </w:r>
            <w:r w:rsidRPr="003672E4">
              <w:rPr>
                <w:rFonts w:ascii="Times New Roman" w:eastAsia="Times New Roman" w:hAnsi="Times New Roman"/>
                <w:sz w:val="18"/>
                <w:szCs w:val="18"/>
                <w:lang w:val="en-US"/>
              </w:rPr>
              <w:t>87.6% of adolescents engaging in NSSI met criteria for a DSM-IV Axis I diagnosis and 67.3% met criteria for an Axis II personality disorder.</w:t>
            </w:r>
          </w:p>
          <w:p w14:paraId="35D6304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t>
            </w:r>
            <w:r w:rsidRPr="003672E4">
              <w:rPr>
                <w:rFonts w:ascii="Times New Roman" w:hAnsi="Times New Roman"/>
                <w:color w:val="000000"/>
                <w:sz w:val="18"/>
                <w:szCs w:val="18"/>
                <w:shd w:val="clear" w:color="auto" w:fill="FFFFFF"/>
                <w:lang w:val="en-US"/>
              </w:rPr>
              <w:t xml:space="preserve"> </w:t>
            </w:r>
            <w:r w:rsidRPr="003672E4">
              <w:rPr>
                <w:rFonts w:ascii="Times New Roman" w:eastAsia="Times New Roman" w:hAnsi="Times New Roman"/>
                <w:sz w:val="18"/>
                <w:szCs w:val="18"/>
                <w:lang w:val="en-US"/>
              </w:rPr>
              <w:t>70% of adolescents engaging in NSSI reported a lifetime suicide attempt and 55% reported multiple attempts. </w:t>
            </w:r>
          </w:p>
        </w:tc>
      </w:tr>
      <w:tr w:rsidR="00E73BEE" w:rsidRPr="003672E4" w14:paraId="484DE09B" w14:textId="77777777" w:rsidTr="005B587F">
        <w:trPr>
          <w:trHeight w:val="22"/>
        </w:trPr>
        <w:tc>
          <w:tcPr>
            <w:tcW w:w="2348" w:type="dxa"/>
          </w:tcPr>
          <w:p w14:paraId="3E8C3B45" w14:textId="41F96317" w:rsidR="0034347B" w:rsidRPr="00F92055" w:rsidRDefault="0034347B" w:rsidP="0034347B">
            <w:pPr>
              <w:spacing w:after="0" w:line="240" w:lineRule="auto"/>
              <w:outlineLvl w:val="0"/>
              <w:rPr>
                <w:rFonts w:ascii="Times New Roman" w:hAnsi="Times New Roman"/>
                <w:sz w:val="18"/>
                <w:szCs w:val="18"/>
                <w:lang w:val="en-US"/>
              </w:rPr>
            </w:pPr>
            <w:r w:rsidRPr="00F92055">
              <w:rPr>
                <w:rFonts w:ascii="Times New Roman" w:hAnsi="Times New Roman"/>
                <w:sz w:val="18"/>
                <w:szCs w:val="18"/>
                <w:lang w:val="en-US"/>
              </w:rPr>
              <w:t xml:space="preserve">Nock, M. K., Borges, G., Bromet, E. J., Cha, C. B., Kessler, R. C., &amp; Lee, S. (2008). </w:t>
            </w:r>
          </w:p>
          <w:p w14:paraId="0E9E7F5A" w14:textId="77777777" w:rsidR="0034347B" w:rsidRPr="00F92055" w:rsidRDefault="0034347B" w:rsidP="0034347B">
            <w:pPr>
              <w:spacing w:after="0" w:line="240" w:lineRule="auto"/>
              <w:outlineLvl w:val="0"/>
              <w:rPr>
                <w:rFonts w:ascii="Times New Roman" w:hAnsi="Times New Roman"/>
                <w:sz w:val="18"/>
                <w:szCs w:val="18"/>
                <w:lang w:val="en-US"/>
              </w:rPr>
            </w:pPr>
            <w:r w:rsidRPr="00F92055">
              <w:rPr>
                <w:rFonts w:ascii="Times New Roman" w:hAnsi="Times New Roman"/>
                <w:sz w:val="18"/>
                <w:szCs w:val="18"/>
                <w:lang w:val="en-US"/>
              </w:rPr>
              <w:t xml:space="preserve">Suicide and Suicidal Behavior. </w:t>
            </w:r>
          </w:p>
          <w:p w14:paraId="144DA348" w14:textId="77777777" w:rsidR="00E73BEE" w:rsidRDefault="0034347B" w:rsidP="0034347B">
            <w:pPr>
              <w:spacing w:after="0" w:line="240" w:lineRule="auto"/>
              <w:outlineLvl w:val="0"/>
              <w:rPr>
                <w:rFonts w:ascii="Times New Roman" w:hAnsi="Times New Roman"/>
                <w:sz w:val="18"/>
                <w:szCs w:val="18"/>
                <w:lang w:val="en-US"/>
              </w:rPr>
            </w:pPr>
            <w:r w:rsidRPr="00F92055">
              <w:rPr>
                <w:rFonts w:ascii="Times New Roman" w:hAnsi="Times New Roman"/>
                <w:i/>
                <w:iCs/>
                <w:sz w:val="18"/>
                <w:szCs w:val="18"/>
                <w:lang w:val="en-US"/>
              </w:rPr>
              <w:t>Epidemiologic Reviews</w:t>
            </w:r>
            <w:r w:rsidRPr="00F92055">
              <w:rPr>
                <w:rFonts w:ascii="Times New Roman" w:hAnsi="Times New Roman"/>
                <w:sz w:val="18"/>
                <w:szCs w:val="18"/>
                <w:lang w:val="en-US"/>
              </w:rPr>
              <w:t xml:space="preserve">, </w:t>
            </w:r>
            <w:r w:rsidRPr="00F92055">
              <w:rPr>
                <w:rFonts w:ascii="Times New Roman" w:hAnsi="Times New Roman"/>
                <w:i/>
                <w:iCs/>
                <w:sz w:val="18"/>
                <w:szCs w:val="18"/>
                <w:lang w:val="en-US"/>
              </w:rPr>
              <w:t>30</w:t>
            </w:r>
            <w:r w:rsidRPr="00F92055">
              <w:rPr>
                <w:rFonts w:ascii="Times New Roman" w:hAnsi="Times New Roman"/>
                <w:sz w:val="18"/>
                <w:szCs w:val="18"/>
                <w:lang w:val="en-US"/>
              </w:rPr>
              <w:t>(1), 133</w:t>
            </w:r>
            <w:r w:rsidRPr="00F92055">
              <w:rPr>
                <w:rFonts w:ascii="American Typewriter" w:hAnsi="American Typewriter" w:cs="American Typewriter"/>
                <w:sz w:val="18"/>
                <w:szCs w:val="18"/>
                <w:lang w:val="en-US"/>
              </w:rPr>
              <w:t>‑</w:t>
            </w:r>
            <w:r w:rsidRPr="00F92055">
              <w:rPr>
                <w:rFonts w:ascii="Times New Roman" w:hAnsi="Times New Roman"/>
                <w:sz w:val="18"/>
                <w:szCs w:val="18"/>
                <w:lang w:val="en-US"/>
              </w:rPr>
              <w:t>154</w:t>
            </w:r>
          </w:p>
          <w:p w14:paraId="466CFA38" w14:textId="71884861"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5DC819C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Systematic review</w:t>
            </w:r>
          </w:p>
        </w:tc>
        <w:tc>
          <w:tcPr>
            <w:tcW w:w="992" w:type="dxa"/>
          </w:tcPr>
          <w:p w14:paraId="60919C3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4D21E6C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289F5E7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prevalence of, trends in, and risk and protective factors for suicidal behavior in the United States and cross-nationally.</w:t>
            </w:r>
          </w:p>
        </w:tc>
        <w:tc>
          <w:tcPr>
            <w:tcW w:w="2410" w:type="dxa"/>
          </w:tcPr>
          <w:p w14:paraId="3E5EABA1" w14:textId="0D5AD2D6" w:rsidR="00E73BEE" w:rsidRPr="003672E4"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04F81D4E" w14:textId="624CFBA4"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-The data revealed significant cross-national variability in the prevalence of suicidal behavior but consistency in age of onset, transition probabilities, and key risk factors. </w:t>
            </w:r>
          </w:p>
          <w:p w14:paraId="3D88E88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-Suicide is more prevalent among men, whereas nonfatal suicidal behaviors are more prevalent among women and persons who are young, are unmarried, or have a psychiatric disorder.</w:t>
            </w:r>
          </w:p>
        </w:tc>
      </w:tr>
      <w:tr w:rsidR="00E73BEE" w:rsidRPr="003672E4" w14:paraId="2BFD79B1" w14:textId="77777777" w:rsidTr="005B587F">
        <w:trPr>
          <w:trHeight w:val="22"/>
        </w:trPr>
        <w:tc>
          <w:tcPr>
            <w:tcW w:w="2348" w:type="dxa"/>
          </w:tcPr>
          <w:p w14:paraId="35AA8B20"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Nock, M. K., &amp; Prinstein, M. J. (2004). </w:t>
            </w:r>
          </w:p>
          <w:p w14:paraId="4FB6D8F6"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A functional approach to the assessment of self-mutilative behavior. </w:t>
            </w:r>
          </w:p>
          <w:p w14:paraId="364E801B" w14:textId="34AE3DAB" w:rsidR="00E73BEE" w:rsidRPr="0034347B" w:rsidRDefault="0034347B" w:rsidP="0034347B">
            <w:pPr>
              <w:spacing w:after="0" w:line="240" w:lineRule="auto"/>
              <w:outlineLvl w:val="0"/>
              <w:rPr>
                <w:rFonts w:ascii="Times New Roman" w:eastAsia="Times New Roman" w:hAnsi="Times New Roman"/>
                <w:bCs/>
                <w:kern w:val="36"/>
                <w:sz w:val="18"/>
                <w:szCs w:val="18"/>
                <w:lang w:val="en-US"/>
              </w:rPr>
            </w:pPr>
            <w:r w:rsidRPr="0034347B">
              <w:rPr>
                <w:rFonts w:ascii="Times New Roman" w:hAnsi="Times New Roman"/>
                <w:i/>
                <w:iCs/>
                <w:sz w:val="18"/>
                <w:szCs w:val="18"/>
                <w:lang w:val="en-US"/>
              </w:rPr>
              <w:t>Journal of Consulting and Clinical Psychology</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72</w:t>
            </w:r>
            <w:r w:rsidRPr="0034347B">
              <w:rPr>
                <w:rFonts w:ascii="Times New Roman" w:hAnsi="Times New Roman"/>
                <w:sz w:val="18"/>
                <w:szCs w:val="18"/>
                <w:lang w:val="en-US"/>
              </w:rPr>
              <w:t>(5), 885</w:t>
            </w:r>
            <w:r w:rsidRPr="0034347B">
              <w:rPr>
                <w:rFonts w:ascii="American Typewriter" w:hAnsi="American Typewriter" w:cs="American Typewriter"/>
                <w:sz w:val="18"/>
                <w:szCs w:val="18"/>
                <w:lang w:val="en-US"/>
              </w:rPr>
              <w:t>‑</w:t>
            </w:r>
            <w:r w:rsidRPr="0034347B">
              <w:rPr>
                <w:rFonts w:ascii="Times New Roman" w:hAnsi="Times New Roman"/>
                <w:sz w:val="18"/>
                <w:szCs w:val="18"/>
                <w:lang w:val="en-US"/>
              </w:rPr>
              <w:t>890</w:t>
            </w:r>
          </w:p>
        </w:tc>
        <w:tc>
          <w:tcPr>
            <w:tcW w:w="1339" w:type="dxa"/>
          </w:tcPr>
          <w:p w14:paraId="7C95608D" w14:textId="463CB340"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4B313A">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09A5EBC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3D52C9C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108 adolescent psychiatric inpatients referred for self-injurious thoughts or behaviors.</w:t>
            </w:r>
          </w:p>
        </w:tc>
        <w:tc>
          <w:tcPr>
            <w:tcW w:w="1984" w:type="dxa"/>
          </w:tcPr>
          <w:p w14:paraId="2C1459C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This study applied a functional approach (automatically reinforcing and/or socially reinforcing properties) to the assessment of self-mutilative behavior (SMB) among adolescent psychiatric inpatients.</w:t>
            </w:r>
          </w:p>
        </w:tc>
        <w:tc>
          <w:tcPr>
            <w:tcW w:w="2410" w:type="dxa"/>
          </w:tcPr>
          <w:p w14:paraId="73F2AE71" w14:textId="77777777" w:rsidR="00E73BEE" w:rsidRDefault="00D965B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w:t>
            </w:r>
          </w:p>
          <w:p w14:paraId="644353B0" w14:textId="17EA9628" w:rsidR="00D965BE" w:rsidRPr="003672E4" w:rsidRDefault="00D965B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-Functional Assessment of Self-Mutilation (FASM)</w:t>
            </w:r>
            <w:r w:rsidR="00513FFC">
              <w:rPr>
                <w:rFonts w:ascii="Times New Roman" w:eastAsia="Times New Roman" w:hAnsi="Times New Roman"/>
                <w:sz w:val="18"/>
                <w:szCs w:val="18"/>
                <w:lang w:val="en-US"/>
              </w:rPr>
              <w:t>.</w:t>
            </w:r>
          </w:p>
        </w:tc>
        <w:tc>
          <w:tcPr>
            <w:tcW w:w="5528" w:type="dxa"/>
          </w:tcPr>
          <w:p w14:paraId="23C5B3EA" w14:textId="50EB0C4A"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-Adolescents reported engaging in SMB frequently, using multiple methods, and having an early age of onset.</w:t>
            </w:r>
          </w:p>
          <w:p w14:paraId="7293D27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results supported the structural validity and reliability of the hypothesized functional model of SMB. Most adolescents engaged in SMB for automatic reinforcement, although a sizable portion endorsed social reinforcement functions as well.</w:t>
            </w:r>
          </w:p>
        </w:tc>
      </w:tr>
      <w:tr w:rsidR="00E73BEE" w:rsidRPr="003672E4" w14:paraId="6B4F9BAC" w14:textId="77777777" w:rsidTr="005B587F">
        <w:trPr>
          <w:trHeight w:val="22"/>
        </w:trPr>
        <w:tc>
          <w:tcPr>
            <w:tcW w:w="2348" w:type="dxa"/>
          </w:tcPr>
          <w:p w14:paraId="3AE3E3C4" w14:textId="401B1811"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Nock, M. K., &amp; Prinstein, M. J. (2005). </w:t>
            </w:r>
          </w:p>
          <w:p w14:paraId="15B5CF4D"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Contextual features and behavioral functions of self-mutilation among adolescents. </w:t>
            </w:r>
          </w:p>
          <w:p w14:paraId="446CC7DA" w14:textId="77777777" w:rsidR="00E73BEE"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i/>
                <w:iCs/>
                <w:sz w:val="18"/>
                <w:szCs w:val="18"/>
                <w:lang w:val="en-US"/>
              </w:rPr>
              <w:t>Journal of Abnormal Psychology</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114</w:t>
            </w:r>
            <w:r w:rsidRPr="0034347B">
              <w:rPr>
                <w:rFonts w:ascii="Times New Roman" w:hAnsi="Times New Roman"/>
                <w:sz w:val="18"/>
                <w:szCs w:val="18"/>
                <w:lang w:val="en-US"/>
              </w:rPr>
              <w:t>(1), 140</w:t>
            </w:r>
            <w:r w:rsidRPr="0034347B">
              <w:rPr>
                <w:rFonts w:ascii="American Typewriter" w:hAnsi="American Typewriter" w:cs="American Typewriter"/>
                <w:sz w:val="18"/>
                <w:szCs w:val="18"/>
                <w:lang w:val="en-US"/>
              </w:rPr>
              <w:t>‑</w:t>
            </w:r>
            <w:r w:rsidRPr="0034347B">
              <w:rPr>
                <w:rFonts w:ascii="Times New Roman" w:hAnsi="Times New Roman"/>
                <w:sz w:val="18"/>
                <w:szCs w:val="18"/>
                <w:lang w:val="en-US"/>
              </w:rPr>
              <w:t>146</w:t>
            </w:r>
          </w:p>
          <w:p w14:paraId="43F917C0" w14:textId="7ADE7CF5"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4610FA24" w14:textId="7570DA69"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A022A2">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1459054E"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362D4D1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89 adolescent psychiatric inpatients.</w:t>
            </w:r>
          </w:p>
        </w:tc>
        <w:tc>
          <w:tcPr>
            <w:tcW w:w="1984" w:type="dxa"/>
          </w:tcPr>
          <w:p w14:paraId="02F3375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contextual features and behavioral functions of self-mutilative behavior (SMB) in a sample of adolescents.</w:t>
            </w:r>
          </w:p>
        </w:tc>
        <w:tc>
          <w:tcPr>
            <w:tcW w:w="2410" w:type="dxa"/>
          </w:tcPr>
          <w:p w14:paraId="1AA2C809" w14:textId="77777777" w:rsidR="004B313A" w:rsidRDefault="004B313A" w:rsidP="004B313A">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w:t>
            </w:r>
          </w:p>
          <w:p w14:paraId="4ED557AE" w14:textId="77777777" w:rsidR="00E73BEE" w:rsidRDefault="004B313A" w:rsidP="004B313A">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-Functional Assessment of Self-Mutilation (FASM)</w:t>
            </w:r>
          </w:p>
          <w:p w14:paraId="69919323" w14:textId="77777777" w:rsidR="004E7940" w:rsidRDefault="004E7940" w:rsidP="004B313A">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Structured Clinical Interview:</w:t>
            </w:r>
          </w:p>
          <w:p w14:paraId="28EBD6F6" w14:textId="1D8F3927" w:rsidR="004E7940" w:rsidRPr="003672E4" w:rsidRDefault="004E7940" w:rsidP="004E7940">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-Diagnostic Interview Schedule for Children (DISC)</w:t>
            </w:r>
            <w:r w:rsidR="00513FFC">
              <w:rPr>
                <w:rFonts w:ascii="Times New Roman" w:eastAsia="Times New Roman" w:hAnsi="Times New Roman"/>
                <w:sz w:val="18"/>
                <w:szCs w:val="18"/>
                <w:lang w:val="en-US"/>
              </w:rPr>
              <w:t>.</w:t>
            </w:r>
          </w:p>
        </w:tc>
        <w:tc>
          <w:tcPr>
            <w:tcW w:w="5528" w:type="dxa"/>
          </w:tcPr>
          <w:p w14:paraId="479E98C3" w14:textId="05EE7ADB"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-SMB typically was performed impulsively, in the absence of physical pain, and without the use of alcohol or drugs.</w:t>
            </w:r>
          </w:p>
          <w:p w14:paraId="2A57455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-Moreover, analyses supported the construct validity of a functional model in which adolescents reported engaging in SMB for both automatic and social reinforcement.</w:t>
            </w:r>
          </w:p>
          <w:p w14:paraId="710CC71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Recent suicide attempt and hopelessness were associated with only</w:t>
            </w:r>
          </w:p>
          <w:p w14:paraId="123DBF8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automatic negative reinforcement function of SMB.</w:t>
            </w:r>
          </w:p>
          <w:p w14:paraId="65EA5F1C" w14:textId="77777777" w:rsidR="00E73BEE" w:rsidRPr="003672E4" w:rsidRDefault="00E73BEE" w:rsidP="003672E4">
            <w:pPr>
              <w:spacing w:after="0" w:line="240" w:lineRule="auto"/>
              <w:rPr>
                <w:rFonts w:ascii="Times New Roman" w:eastAsia="Times New Roman" w:hAnsi="Times New Roman"/>
                <w:sz w:val="18"/>
                <w:szCs w:val="18"/>
                <w:lang w:val="en-US"/>
              </w:rPr>
            </w:pPr>
          </w:p>
        </w:tc>
      </w:tr>
      <w:tr w:rsidR="00E73BEE" w:rsidRPr="003672E4" w14:paraId="3131B14D" w14:textId="77777777" w:rsidTr="005B587F">
        <w:trPr>
          <w:trHeight w:val="22"/>
        </w:trPr>
        <w:tc>
          <w:tcPr>
            <w:tcW w:w="2348" w:type="dxa"/>
          </w:tcPr>
          <w:p w14:paraId="703EE9C9" w14:textId="10C69942"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Nock, M. K., Prinstein, M. J., &amp; Sterba, S. K. (2009). Revealing the form and function of self-injurious thoughts and behaviors: A real-time ecological assessment study among adolescents and young adults. </w:t>
            </w:r>
          </w:p>
          <w:p w14:paraId="48930999" w14:textId="77777777" w:rsidR="00E73BEE"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i/>
                <w:iCs/>
                <w:sz w:val="18"/>
                <w:szCs w:val="18"/>
                <w:lang w:val="en-US"/>
              </w:rPr>
              <w:t>Journal of Abnormal Psychology</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118</w:t>
            </w:r>
            <w:r w:rsidRPr="0034347B">
              <w:rPr>
                <w:rFonts w:ascii="Times New Roman" w:hAnsi="Times New Roman"/>
                <w:sz w:val="18"/>
                <w:szCs w:val="18"/>
                <w:lang w:val="en-US"/>
              </w:rPr>
              <w:t>(4), 816</w:t>
            </w:r>
            <w:r w:rsidRPr="0034347B">
              <w:rPr>
                <w:rFonts w:ascii="American Typewriter" w:hAnsi="American Typewriter" w:cs="American Typewriter"/>
                <w:sz w:val="18"/>
                <w:szCs w:val="18"/>
                <w:lang w:val="en-US"/>
              </w:rPr>
              <w:t>‑</w:t>
            </w:r>
            <w:r w:rsidRPr="0034347B">
              <w:rPr>
                <w:rFonts w:ascii="Times New Roman" w:hAnsi="Times New Roman"/>
                <w:sz w:val="18"/>
                <w:szCs w:val="18"/>
                <w:lang w:val="en-US"/>
              </w:rPr>
              <w:t>827</w:t>
            </w:r>
          </w:p>
          <w:p w14:paraId="681401E7" w14:textId="389BB59D"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6299F4D3" w14:textId="789F0B76"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A022A2">
              <w:rPr>
                <w:rFonts w:ascii="Times New Roman" w:eastAsia="Times New Roman" w:hAnsi="Times New Roman"/>
                <w:color w:val="222222"/>
                <w:sz w:val="18"/>
                <w:szCs w:val="18"/>
                <w:shd w:val="clear" w:color="auto" w:fill="FFFFFF"/>
                <w:lang w:val="en-US" w:eastAsia="fr-FR"/>
              </w:rPr>
              <w:t xml:space="preserve">prospective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75230C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3726DC6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30 </w:t>
            </w:r>
            <w:r w:rsidRPr="003672E4">
              <w:rPr>
                <w:rStyle w:val="Strong"/>
                <w:rFonts w:ascii="Times New Roman" w:eastAsia="Times New Roman" w:hAnsi="Times New Roman"/>
                <w:b w:val="0"/>
                <w:sz w:val="18"/>
                <w:szCs w:val="18"/>
                <w:lang w:val="en-US"/>
              </w:rPr>
              <w:t>adolescents</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and </w:t>
            </w:r>
            <w:r w:rsidRPr="003672E4">
              <w:rPr>
                <w:rStyle w:val="Strong"/>
                <w:rFonts w:ascii="Times New Roman" w:eastAsia="Times New Roman" w:hAnsi="Times New Roman"/>
                <w:b w:val="0"/>
                <w:sz w:val="18"/>
                <w:szCs w:val="18"/>
                <w:lang w:val="en-US"/>
              </w:rPr>
              <w:t>young</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adults</w:t>
            </w:r>
            <w:r w:rsidRPr="003672E4">
              <w:rPr>
                <w:rFonts w:ascii="Times New Roman" w:eastAsia="Times New Roman" w:hAnsi="Times New Roman"/>
                <w:sz w:val="18"/>
                <w:szCs w:val="18"/>
                <w:lang w:val="en-US"/>
              </w:rPr>
              <w:t xml:space="preserve"> with a recent history of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-injury.</w:t>
            </w:r>
          </w:p>
        </w:tc>
        <w:tc>
          <w:tcPr>
            <w:tcW w:w="1984" w:type="dxa"/>
          </w:tcPr>
          <w:p w14:paraId="68E20A2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To measure suicidal and nonsuicidal SITBs as they naturally occur in </w:t>
            </w:r>
            <w:r w:rsidRPr="003672E4">
              <w:rPr>
                <w:rStyle w:val="Strong"/>
                <w:rFonts w:ascii="Times New Roman" w:eastAsia="Times New Roman" w:hAnsi="Times New Roman"/>
                <w:b w:val="0"/>
                <w:sz w:val="18"/>
                <w:szCs w:val="18"/>
                <w:lang w:val="en-US"/>
              </w:rPr>
              <w:t>real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time</w:t>
            </w:r>
            <w:r w:rsidRPr="003672E4">
              <w:rPr>
                <w:rFonts w:ascii="Times New Roman" w:eastAsia="Times New Roman" w:hAnsi="Times New Roman"/>
                <w:sz w:val="18"/>
                <w:szCs w:val="18"/>
                <w:lang w:val="en-US"/>
              </w:rPr>
              <w:t xml:space="preserve"> by using </w:t>
            </w:r>
            <w:r w:rsidRPr="003672E4">
              <w:rPr>
                <w:rStyle w:val="Strong"/>
                <w:rFonts w:ascii="Times New Roman" w:eastAsia="Times New Roman" w:hAnsi="Times New Roman"/>
                <w:b w:val="0"/>
                <w:sz w:val="18"/>
                <w:szCs w:val="18"/>
                <w:lang w:val="en-US"/>
              </w:rPr>
              <w:t>ecological</w:t>
            </w:r>
            <w:r w:rsidRPr="003672E4">
              <w:rPr>
                <w:rFonts w:ascii="Times New Roman" w:eastAsia="Times New Roman" w:hAnsi="Times New Roman"/>
                <w:sz w:val="18"/>
                <w:szCs w:val="18"/>
                <w:lang w:val="en-US"/>
              </w:rPr>
              <w:t xml:space="preserve"> momentary </w:t>
            </w:r>
            <w:r w:rsidRPr="003672E4">
              <w:rPr>
                <w:rStyle w:val="Strong"/>
                <w:rFonts w:ascii="Times New Roman" w:eastAsia="Times New Roman" w:hAnsi="Times New Roman"/>
                <w:b w:val="0"/>
                <w:sz w:val="18"/>
                <w:szCs w:val="18"/>
                <w:lang w:val="en-US"/>
              </w:rPr>
              <w:t>assessment</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methods.</w:t>
            </w:r>
          </w:p>
        </w:tc>
        <w:tc>
          <w:tcPr>
            <w:tcW w:w="2410" w:type="dxa"/>
          </w:tcPr>
          <w:p w14:paraId="0752D285" w14:textId="77777777" w:rsidR="00E73BEE" w:rsidRDefault="004C6D8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Interviews:</w:t>
            </w:r>
          </w:p>
          <w:p w14:paraId="3E564BC7" w14:textId="77777777" w:rsidR="004C6D83" w:rsidRDefault="004C6D83" w:rsidP="004C6D8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-Self-Injurious Thoughts and Behaviors Interview (SITBI)</w:t>
            </w:r>
          </w:p>
          <w:p w14:paraId="15E036C0" w14:textId="77777777" w:rsidR="004C6D83" w:rsidRDefault="004C6D83" w:rsidP="004C6D83">
            <w:pPr>
              <w:widowControl w:val="0"/>
              <w:autoSpaceDE w:val="0"/>
              <w:autoSpaceDN w:val="0"/>
              <w:adjustRightInd w:val="0"/>
              <w:spacing w:after="0" w:line="240" w:lineRule="auto"/>
              <w:rPr>
                <w:rFonts w:ascii="Times New Roman" w:hAnsi="Times New Roman"/>
                <w:sz w:val="18"/>
                <w:szCs w:val="18"/>
                <w:lang w:val="en-US"/>
              </w:rPr>
            </w:pPr>
            <w:r>
              <w:rPr>
                <w:rFonts w:ascii="Times New Roman" w:eastAsia="Times New Roman" w:hAnsi="Times New Roman"/>
                <w:sz w:val="18"/>
                <w:szCs w:val="18"/>
                <w:lang w:val="en-US"/>
              </w:rPr>
              <w:t>-</w:t>
            </w:r>
            <w:r>
              <w:rPr>
                <w:rFonts w:ascii="Times New Roman" w:hAnsi="Times New Roman"/>
                <w:sz w:val="18"/>
                <w:szCs w:val="18"/>
                <w:lang w:val="en-US"/>
              </w:rPr>
              <w:t xml:space="preserve"> Schedule for Affective Disorders and Schizophrenia for School-Aged Children (K-SADS)</w:t>
            </w:r>
          </w:p>
          <w:p w14:paraId="47F1AC12" w14:textId="77777777" w:rsidR="004C6D83" w:rsidRDefault="00A022A2" w:rsidP="00A022A2">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Adolescents completed signal- and event-contingent assessments, handheld computers. Participants responded to a brief structured series of multiple-choice questions at each data entry period about the form and functions of SITBs.</w:t>
            </w:r>
          </w:p>
          <w:p w14:paraId="43329E0D" w14:textId="1C83556C" w:rsidR="00B7043B" w:rsidRPr="004C6D83" w:rsidRDefault="00B7043B" w:rsidP="00A022A2">
            <w:pPr>
              <w:widowControl w:val="0"/>
              <w:autoSpaceDE w:val="0"/>
              <w:autoSpaceDN w:val="0"/>
              <w:adjustRightInd w:val="0"/>
              <w:spacing w:after="0" w:line="240" w:lineRule="auto"/>
              <w:rPr>
                <w:rFonts w:ascii="Times New Roman" w:hAnsi="Times New Roman"/>
                <w:sz w:val="18"/>
                <w:szCs w:val="18"/>
                <w:lang w:val="en-US"/>
              </w:rPr>
            </w:pPr>
          </w:p>
        </w:tc>
        <w:tc>
          <w:tcPr>
            <w:tcW w:w="5528" w:type="dxa"/>
          </w:tcPr>
          <w:p w14:paraId="42AD2103" w14:textId="7AA2661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-Participants reported an average of 5.0 </w:t>
            </w:r>
            <w:r w:rsidRPr="003672E4">
              <w:rPr>
                <w:rStyle w:val="Strong"/>
                <w:rFonts w:ascii="Times New Roman" w:eastAsia="Times New Roman" w:hAnsi="Times New Roman"/>
                <w:b w:val="0"/>
                <w:sz w:val="18"/>
                <w:szCs w:val="18"/>
                <w:lang w:val="en-US"/>
              </w:rPr>
              <w:t>thoughts</w:t>
            </w:r>
            <w:r w:rsidRPr="003672E4">
              <w:rPr>
                <w:rFonts w:ascii="Times New Roman" w:eastAsia="Times New Roman" w:hAnsi="Times New Roman"/>
                <w:sz w:val="18"/>
                <w:szCs w:val="18"/>
                <w:lang w:val="en-US"/>
              </w:rPr>
              <w:t xml:space="preserve"> of nonsuicidal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-injury (NSSI) per week, most often of moderate intensity and short duration (1–30 min), and 1.6 episodes of NSSI per week.</w:t>
            </w:r>
          </w:p>
          <w:p w14:paraId="06D8409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-Suicidal </w:t>
            </w:r>
            <w:r w:rsidRPr="003672E4">
              <w:rPr>
                <w:rStyle w:val="Strong"/>
                <w:rFonts w:ascii="Times New Roman" w:eastAsia="Times New Roman" w:hAnsi="Times New Roman"/>
                <w:b w:val="0"/>
                <w:sz w:val="18"/>
                <w:szCs w:val="18"/>
                <w:lang w:val="en-US"/>
              </w:rPr>
              <w:t>thoughts</w:t>
            </w:r>
            <w:r w:rsidRPr="003672E4">
              <w:rPr>
                <w:rFonts w:ascii="Times New Roman" w:eastAsia="Times New Roman" w:hAnsi="Times New Roman"/>
                <w:sz w:val="18"/>
                <w:szCs w:val="18"/>
                <w:lang w:val="en-US"/>
              </w:rPr>
              <w:t xml:space="preserve"> occurred less frequently (1.1 per week), were of longer duration, and led to suicide attempts less often.</w:t>
            </w:r>
          </w:p>
        </w:tc>
      </w:tr>
      <w:tr w:rsidR="00E73BEE" w:rsidRPr="003672E4" w14:paraId="6D90977F" w14:textId="77777777" w:rsidTr="005B587F">
        <w:trPr>
          <w:trHeight w:val="22"/>
        </w:trPr>
        <w:tc>
          <w:tcPr>
            <w:tcW w:w="2348" w:type="dxa"/>
          </w:tcPr>
          <w:p w14:paraId="4890CF1A" w14:textId="0F62EAAC" w:rsidR="0034347B" w:rsidRPr="005E192C" w:rsidRDefault="0034347B" w:rsidP="0034347B">
            <w:pPr>
              <w:spacing w:after="0" w:line="240" w:lineRule="auto"/>
              <w:outlineLvl w:val="0"/>
              <w:rPr>
                <w:rFonts w:ascii="Times New Roman" w:hAnsi="Times New Roman"/>
                <w:sz w:val="18"/>
                <w:szCs w:val="18"/>
                <w:lang w:val="en-US"/>
              </w:rPr>
            </w:pPr>
            <w:r w:rsidRPr="005E192C">
              <w:rPr>
                <w:rFonts w:ascii="Times New Roman" w:hAnsi="Times New Roman"/>
                <w:sz w:val="18"/>
                <w:szCs w:val="18"/>
                <w:lang w:val="en-US"/>
              </w:rPr>
              <w:t xml:space="preserve">Plener, P. L., Libal, G., Keller, F., Fegert, J. M., &amp; Muehlenkamp, J. J. (2009). An international comparison of adolescent non-suicidal self-injury (NSSI) and suicide attempts: Germany and the USA. </w:t>
            </w:r>
          </w:p>
          <w:p w14:paraId="3D7A69CF" w14:textId="77777777" w:rsidR="00E73BEE" w:rsidRDefault="0034347B" w:rsidP="0034347B">
            <w:pPr>
              <w:spacing w:after="0" w:line="240" w:lineRule="auto"/>
              <w:outlineLvl w:val="0"/>
              <w:rPr>
                <w:rFonts w:ascii="Times New Roman" w:hAnsi="Times New Roman"/>
                <w:sz w:val="18"/>
                <w:szCs w:val="18"/>
                <w:lang w:val="en-US"/>
              </w:rPr>
            </w:pPr>
            <w:r w:rsidRPr="005E192C">
              <w:rPr>
                <w:rFonts w:ascii="Times New Roman" w:hAnsi="Times New Roman"/>
                <w:i/>
                <w:iCs/>
                <w:sz w:val="18"/>
                <w:szCs w:val="18"/>
                <w:lang w:val="en-US"/>
              </w:rPr>
              <w:t>Psychological Medicine</w:t>
            </w:r>
            <w:r w:rsidRPr="005E192C">
              <w:rPr>
                <w:rFonts w:ascii="Times New Roman" w:hAnsi="Times New Roman"/>
                <w:sz w:val="18"/>
                <w:szCs w:val="18"/>
                <w:lang w:val="en-US"/>
              </w:rPr>
              <w:t xml:space="preserve">, </w:t>
            </w:r>
            <w:r w:rsidRPr="005E192C">
              <w:rPr>
                <w:rFonts w:ascii="Times New Roman" w:hAnsi="Times New Roman"/>
                <w:i/>
                <w:iCs/>
                <w:sz w:val="18"/>
                <w:szCs w:val="18"/>
                <w:lang w:val="en-US"/>
              </w:rPr>
              <w:t>39</w:t>
            </w:r>
            <w:r w:rsidRPr="005E192C">
              <w:rPr>
                <w:rFonts w:ascii="Times New Roman" w:hAnsi="Times New Roman"/>
                <w:sz w:val="18"/>
                <w:szCs w:val="18"/>
                <w:lang w:val="en-US"/>
              </w:rPr>
              <w:t>(09), 1549–1558</w:t>
            </w:r>
          </w:p>
          <w:p w14:paraId="6D0F73E6" w14:textId="7665E11F"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04DE42E2" w14:textId="738F09CB"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513FFC">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5DB8832F"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Germany USA</w:t>
            </w:r>
          </w:p>
        </w:tc>
        <w:tc>
          <w:tcPr>
            <w:tcW w:w="1276" w:type="dxa"/>
          </w:tcPr>
          <w:p w14:paraId="0A8D8CE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665 adolescents in a school setting.</w:t>
            </w:r>
          </w:p>
        </w:tc>
        <w:tc>
          <w:tcPr>
            <w:tcW w:w="1984" w:type="dxa"/>
          </w:tcPr>
          <w:p w14:paraId="7364145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prevalence of non-suicidal self-injury (NSSI), suicide attempts, suicide threats and suicidal ideation in a German school sample and compared the rates with a similar sample of adolescents from the midwestern USA.</w:t>
            </w:r>
          </w:p>
        </w:tc>
        <w:tc>
          <w:tcPr>
            <w:tcW w:w="2410" w:type="dxa"/>
          </w:tcPr>
          <w:p w14:paraId="57D55A42" w14:textId="2EF4773C" w:rsidR="00513FFC" w:rsidRDefault="00513FFC"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68F7A70A" w14:textId="679B8BB8" w:rsidR="00E73BEE" w:rsidRDefault="00513FFC"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-Ottawa Self-Injury Inventory</w:t>
            </w:r>
            <w:r w:rsidR="005E192C">
              <w:rPr>
                <w:rFonts w:ascii="Times New Roman" w:eastAsia="Times New Roman" w:hAnsi="Times New Roman"/>
                <w:sz w:val="18"/>
                <w:szCs w:val="18"/>
                <w:lang w:val="en-US"/>
              </w:rPr>
              <w:t xml:space="preserve"> (OSI)</w:t>
            </w:r>
          </w:p>
          <w:p w14:paraId="3D2C39DF" w14:textId="0FB4CC52" w:rsidR="00513FFC" w:rsidRDefault="00513FFC"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005E192C">
              <w:rPr>
                <w:rFonts w:ascii="Times New Roman" w:eastAsia="Times New Roman" w:hAnsi="Times New Roman"/>
                <w:sz w:val="18"/>
                <w:szCs w:val="18"/>
                <w:lang w:val="en-US"/>
              </w:rPr>
              <w:t xml:space="preserve">German version of </w:t>
            </w:r>
            <w:r>
              <w:rPr>
                <w:rFonts w:ascii="Times New Roman" w:eastAsia="Times New Roman" w:hAnsi="Times New Roman"/>
                <w:sz w:val="18"/>
                <w:szCs w:val="18"/>
                <w:lang w:val="en-US"/>
              </w:rPr>
              <w:t>C</w:t>
            </w:r>
            <w:r w:rsidR="005E192C">
              <w:rPr>
                <w:rFonts w:ascii="Times New Roman" w:eastAsia="Times New Roman" w:hAnsi="Times New Roman"/>
                <w:sz w:val="18"/>
                <w:szCs w:val="18"/>
                <w:lang w:val="en-US"/>
              </w:rPr>
              <w:t>enter for Epidemiologic Studies-</w:t>
            </w:r>
            <w:r>
              <w:rPr>
                <w:rFonts w:ascii="Times New Roman" w:eastAsia="Times New Roman" w:hAnsi="Times New Roman"/>
                <w:sz w:val="18"/>
                <w:szCs w:val="18"/>
                <w:lang w:val="en-US"/>
              </w:rPr>
              <w:t>Depression Scale</w:t>
            </w:r>
            <w:r w:rsidR="005E192C">
              <w:rPr>
                <w:rFonts w:ascii="Times New Roman" w:eastAsia="Times New Roman" w:hAnsi="Times New Roman"/>
                <w:sz w:val="18"/>
                <w:szCs w:val="18"/>
                <w:lang w:val="en-US"/>
              </w:rPr>
              <w:t xml:space="preserve"> (CES-D)</w:t>
            </w:r>
          </w:p>
          <w:p w14:paraId="2362A4AE" w14:textId="51779825" w:rsidR="00513FFC" w:rsidRPr="003672E4" w:rsidRDefault="00513FFC"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-Self-Harm Behavior Questionnaire (SHBQ).</w:t>
            </w:r>
          </w:p>
        </w:tc>
        <w:tc>
          <w:tcPr>
            <w:tcW w:w="5528" w:type="dxa"/>
          </w:tcPr>
          <w:p w14:paraId="616C7EC7" w14:textId="07E62694"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-25,6% of the participants endorsed at least one act of NSSI in their life, and 9.5% of those students answered that they had hurt themselves repetitively. 6.5% of the students reported a history of a suicide attempt.</w:t>
            </w:r>
          </w:p>
          <w:p w14:paraId="1A489533" w14:textId="59B3F8DB" w:rsidR="00E73BEE" w:rsidRPr="003672E4" w:rsidRDefault="00E73BEE" w:rsidP="00513FFC">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-No differences were found in the prevalence and characteristics of self-injury and suicidal behaviors between adolescents from Germany and the USA.</w:t>
            </w:r>
          </w:p>
        </w:tc>
      </w:tr>
      <w:tr w:rsidR="00E73BEE" w:rsidRPr="003672E4" w14:paraId="231EE4EE" w14:textId="77777777" w:rsidTr="005B587F">
        <w:trPr>
          <w:trHeight w:val="22"/>
        </w:trPr>
        <w:tc>
          <w:tcPr>
            <w:tcW w:w="2348" w:type="dxa"/>
          </w:tcPr>
          <w:p w14:paraId="3283FED3" w14:textId="280FC3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Prinstein, M. J., Nock, M. K., Simon, V., Aikins, J. W., L, S., &amp; Spirito, A. (2008). Longitudinal trajectories and predictors of adolescent suicidal ideation and attempts following inpatient hospitalization. </w:t>
            </w:r>
          </w:p>
          <w:p w14:paraId="30B5EB2A" w14:textId="77777777" w:rsidR="00E73BEE"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i/>
                <w:iCs/>
                <w:sz w:val="18"/>
                <w:szCs w:val="18"/>
                <w:lang w:val="en-US"/>
              </w:rPr>
              <w:t>Journal of Consulting and Clinical Psychology</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76</w:t>
            </w:r>
            <w:r w:rsidRPr="0034347B">
              <w:rPr>
                <w:rFonts w:ascii="Times New Roman" w:hAnsi="Times New Roman"/>
                <w:sz w:val="18"/>
                <w:szCs w:val="18"/>
                <w:lang w:val="en-US"/>
              </w:rPr>
              <w:t>(1), 92</w:t>
            </w:r>
            <w:r w:rsidRPr="0034347B">
              <w:rPr>
                <w:rFonts w:ascii="American Typewriter" w:hAnsi="American Typewriter" w:cs="American Typewriter"/>
                <w:sz w:val="18"/>
                <w:szCs w:val="18"/>
                <w:lang w:val="en-US"/>
              </w:rPr>
              <w:t>‑</w:t>
            </w:r>
            <w:r w:rsidRPr="0034347B">
              <w:rPr>
                <w:rFonts w:ascii="Times New Roman" w:hAnsi="Times New Roman"/>
                <w:sz w:val="18"/>
                <w:szCs w:val="18"/>
                <w:lang w:val="en-US"/>
              </w:rPr>
              <w:t>103</w:t>
            </w:r>
          </w:p>
          <w:p w14:paraId="5F10D866" w14:textId="0CD3B43B"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244AA53C" w14:textId="2C9B2B10"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875683">
              <w:rPr>
                <w:rFonts w:ascii="Times New Roman" w:eastAsia="Times New Roman" w:hAnsi="Times New Roman"/>
                <w:color w:val="222222"/>
                <w:sz w:val="18"/>
                <w:szCs w:val="18"/>
                <w:shd w:val="clear" w:color="auto" w:fill="FFFFFF"/>
                <w:lang w:val="en-US" w:eastAsia="fr-FR"/>
              </w:rPr>
              <w:t xml:space="preserve">prospective cohort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5EB1C304"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493509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A sample of 143 </w:t>
            </w:r>
            <w:r w:rsidRPr="003672E4">
              <w:rPr>
                <w:rStyle w:val="Strong"/>
                <w:rFonts w:ascii="Times New Roman" w:eastAsia="Times New Roman" w:hAnsi="Times New Roman"/>
                <w:b w:val="0"/>
                <w:sz w:val="18"/>
                <w:szCs w:val="18"/>
                <w:lang w:val="en-US"/>
              </w:rPr>
              <w:t>adolescents</w:t>
            </w:r>
            <w:r w:rsidRPr="003672E4">
              <w:rPr>
                <w:rFonts w:ascii="Times New Roman" w:eastAsia="Times New Roman" w:hAnsi="Times New Roman"/>
                <w:sz w:val="18"/>
                <w:szCs w:val="18"/>
                <w:lang w:val="en-US"/>
              </w:rPr>
              <w:t xml:space="preserve"> was assessed during psychiatric </w:t>
            </w:r>
            <w:r w:rsidRPr="003672E4">
              <w:rPr>
                <w:rStyle w:val="Strong"/>
                <w:rFonts w:ascii="Times New Roman" w:eastAsia="Times New Roman" w:hAnsi="Times New Roman"/>
                <w:b w:val="0"/>
                <w:sz w:val="18"/>
                <w:szCs w:val="18"/>
                <w:lang w:val="en-US"/>
              </w:rPr>
              <w:t>inpatient</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hospitalization</w:t>
            </w:r>
            <w:r w:rsidRPr="003672E4">
              <w:rPr>
                <w:rFonts w:ascii="Times New Roman" w:eastAsia="Times New Roman" w:hAnsi="Times New Roman"/>
                <w:sz w:val="18"/>
                <w:szCs w:val="18"/>
                <w:lang w:val="en-US"/>
              </w:rPr>
              <w:t xml:space="preserve"> and again at 3, 6, 9, 15, and 18 months post-discharge.</w:t>
            </w:r>
          </w:p>
        </w:tc>
        <w:tc>
          <w:tcPr>
            <w:tcW w:w="1984" w:type="dxa"/>
          </w:tcPr>
          <w:p w14:paraId="0287660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To assess the temporal course of </w:t>
            </w:r>
            <w:r w:rsidRPr="003672E4">
              <w:rPr>
                <w:rStyle w:val="Strong"/>
                <w:rFonts w:ascii="Times New Roman" w:eastAsia="Times New Roman" w:hAnsi="Times New Roman"/>
                <w:b w:val="0"/>
                <w:sz w:val="18"/>
                <w:szCs w:val="18"/>
                <w:lang w:val="en-US"/>
              </w:rPr>
              <w:t>adolescent</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ideation</w:t>
            </w:r>
            <w:r w:rsidRPr="003672E4">
              <w:rPr>
                <w:rFonts w:ascii="Times New Roman" w:eastAsia="Times New Roman" w:hAnsi="Times New Roman"/>
                <w:sz w:val="18"/>
                <w:szCs w:val="18"/>
                <w:lang w:val="en-US"/>
              </w:rPr>
              <w:t xml:space="preserve"> and behavior.</w:t>
            </w:r>
          </w:p>
        </w:tc>
        <w:tc>
          <w:tcPr>
            <w:tcW w:w="2410" w:type="dxa"/>
          </w:tcPr>
          <w:p w14:paraId="6CCDCA91" w14:textId="2BD686D6" w:rsidR="00875683" w:rsidRDefault="0087568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57CFBDD5" w14:textId="5FFF7DEE" w:rsidR="00E73BEE" w:rsidRDefault="0087568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-Suicidal Ideation Questionnaire (SIQ)</w:t>
            </w:r>
          </w:p>
          <w:p w14:paraId="7E16C8CC" w14:textId="77777777" w:rsidR="00B7043B" w:rsidRDefault="00875683" w:rsidP="0087568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-Kiddie-Schedule for Affective D</w:t>
            </w:r>
            <w:r w:rsidR="00B7043B">
              <w:rPr>
                <w:rFonts w:ascii="Times New Roman" w:eastAsia="Times New Roman" w:hAnsi="Times New Roman"/>
                <w:sz w:val="18"/>
                <w:szCs w:val="18"/>
                <w:lang w:val="en-US"/>
              </w:rPr>
              <w:t>isorders and Schizophrenia</w:t>
            </w:r>
          </w:p>
          <w:p w14:paraId="65B4477C" w14:textId="77777777" w:rsidR="00B7043B" w:rsidRDefault="00B7043B" w:rsidP="0087568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00875683">
              <w:rPr>
                <w:rFonts w:ascii="Times New Roman" w:eastAsia="Times New Roman" w:hAnsi="Times New Roman"/>
                <w:sz w:val="18"/>
                <w:szCs w:val="18"/>
                <w:lang w:val="en-US"/>
              </w:rPr>
              <w:t>National Institute of Mental Health Diagnostic Interview Schedule for Children (NIMH-DISC</w:t>
            </w:r>
            <w:r>
              <w:rPr>
                <w:rFonts w:ascii="Times New Roman" w:eastAsia="Times New Roman" w:hAnsi="Times New Roman"/>
                <w:sz w:val="18"/>
                <w:szCs w:val="18"/>
                <w:lang w:val="en-US"/>
              </w:rPr>
              <w:t>-C</w:t>
            </w:r>
            <w:r w:rsidR="00875683">
              <w:rPr>
                <w:rFonts w:ascii="Times New Roman" w:eastAsia="Times New Roman" w:hAnsi="Times New Roman"/>
                <w:sz w:val="18"/>
                <w:szCs w:val="18"/>
                <w:lang w:val="en-US"/>
              </w:rPr>
              <w:t xml:space="preserve">) and </w:t>
            </w:r>
            <w:r>
              <w:rPr>
                <w:rFonts w:ascii="Times New Roman" w:eastAsia="Times New Roman" w:hAnsi="Times New Roman"/>
                <w:sz w:val="18"/>
                <w:szCs w:val="18"/>
                <w:lang w:val="en-US"/>
              </w:rPr>
              <w:t>for parents (NIMH-DISC-P)</w:t>
            </w:r>
          </w:p>
          <w:p w14:paraId="02555557" w14:textId="6D3BF42B" w:rsidR="00875683" w:rsidRDefault="00B7043B" w:rsidP="0087568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00875683">
              <w:rPr>
                <w:rFonts w:ascii="Times New Roman" w:eastAsia="Times New Roman" w:hAnsi="Times New Roman"/>
                <w:sz w:val="18"/>
                <w:szCs w:val="18"/>
                <w:lang w:val="en-US"/>
              </w:rPr>
              <w:t>Youth Risk Behavioral Surveillance System</w:t>
            </w:r>
          </w:p>
          <w:p w14:paraId="0F81400F" w14:textId="77777777" w:rsidR="00875683" w:rsidRDefault="00B7043B" w:rsidP="0087568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-Children’s Depression Inventory (CDI)</w:t>
            </w:r>
          </w:p>
          <w:p w14:paraId="69F7775B" w14:textId="3CEF6B3C" w:rsidR="00B7043B" w:rsidRDefault="00B7043B" w:rsidP="0087568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interview:</w:t>
            </w:r>
          </w:p>
          <w:p w14:paraId="1D630F20" w14:textId="77777777" w:rsidR="00B7043B" w:rsidRDefault="00B7043B" w:rsidP="00B7043B">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-Self-Reported Delinquency Interview.</w:t>
            </w:r>
          </w:p>
          <w:p w14:paraId="322A97F9" w14:textId="28E038CA" w:rsidR="00B7043B" w:rsidRPr="003672E4" w:rsidRDefault="00B7043B" w:rsidP="00B7043B">
            <w:pPr>
              <w:spacing w:after="0" w:line="240" w:lineRule="auto"/>
              <w:rPr>
                <w:rFonts w:ascii="Times New Roman" w:eastAsia="Times New Roman" w:hAnsi="Times New Roman"/>
                <w:sz w:val="18"/>
                <w:szCs w:val="18"/>
                <w:lang w:val="en-US"/>
              </w:rPr>
            </w:pPr>
          </w:p>
        </w:tc>
        <w:tc>
          <w:tcPr>
            <w:tcW w:w="5528" w:type="dxa"/>
          </w:tcPr>
          <w:p w14:paraId="1F62FF94" w14:textId="1A54616F"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-Higher </w:t>
            </w:r>
            <w:r w:rsidRPr="003672E4">
              <w:rPr>
                <w:rStyle w:val="Strong"/>
                <w:rFonts w:ascii="Times New Roman" w:eastAsia="Times New Roman" w:hAnsi="Times New Roman"/>
                <w:b w:val="0"/>
                <w:sz w:val="18"/>
                <w:szCs w:val="18"/>
                <w:lang w:val="en-US"/>
              </w:rPr>
              <w:t>adolescent</w:t>
            </w:r>
            <w:r w:rsidRPr="003672E4">
              <w:rPr>
                <w:rFonts w:ascii="Times New Roman" w:eastAsia="Times New Roman" w:hAnsi="Times New Roman"/>
                <w:sz w:val="18"/>
                <w:szCs w:val="18"/>
                <w:lang w:val="en-US"/>
              </w:rPr>
              <w:t xml:space="preserve">-reported depressive symptoms, lower parent-reported externalizing symptoms, and higher frequencies of NSSI predicted weaker </w:t>
            </w:r>
            <w:r w:rsidRPr="003672E4">
              <w:rPr>
                <w:rStyle w:val="Strong"/>
                <w:rFonts w:ascii="Times New Roman" w:eastAsia="Times New Roman" w:hAnsi="Times New Roman"/>
                <w:b w:val="0"/>
                <w:sz w:val="18"/>
                <w:szCs w:val="18"/>
                <w:lang w:val="en-US"/>
              </w:rPr>
              <w:t>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ideation</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remission slopes.</w:t>
            </w:r>
          </w:p>
          <w:p w14:paraId="33F3981A"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 Analyses revealed a period of </w:t>
            </w:r>
            <w:r w:rsidRPr="003672E4">
              <w:rPr>
                <w:rStyle w:val="Strong"/>
                <w:rFonts w:ascii="Times New Roman" w:eastAsia="Times New Roman" w:hAnsi="Times New Roman"/>
                <w:b w:val="0"/>
                <w:sz w:val="18"/>
                <w:szCs w:val="18"/>
                <w:lang w:val="en-US"/>
              </w:rPr>
              <w:t>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ideation</w:t>
            </w:r>
            <w:r w:rsidRPr="003672E4">
              <w:rPr>
                <w:rFonts w:ascii="Times New Roman" w:eastAsia="Times New Roman" w:hAnsi="Times New Roman"/>
                <w:sz w:val="18"/>
                <w:szCs w:val="18"/>
                <w:lang w:val="en-US"/>
              </w:rPr>
              <w:t xml:space="preserve"> remission between baseline and 6 months </w:t>
            </w:r>
            <w:r w:rsidRPr="003672E4">
              <w:rPr>
                <w:rStyle w:val="Strong"/>
                <w:rFonts w:ascii="Times New Roman" w:eastAsia="Times New Roman" w:hAnsi="Times New Roman"/>
                <w:b w:val="0"/>
                <w:sz w:val="18"/>
                <w:szCs w:val="18"/>
                <w:lang w:val="en-US"/>
              </w:rPr>
              <w:t>following</w:t>
            </w:r>
            <w:r w:rsidRPr="003672E4">
              <w:rPr>
                <w:rFonts w:ascii="Times New Roman" w:eastAsia="Times New Roman" w:hAnsi="Times New Roman"/>
                <w:sz w:val="18"/>
                <w:szCs w:val="18"/>
                <w:lang w:val="en-US"/>
              </w:rPr>
              <w:t xml:space="preserve"> discharge, as well as a subtle period of </w:t>
            </w:r>
            <w:r w:rsidRPr="003672E4">
              <w:rPr>
                <w:rStyle w:val="Strong"/>
                <w:rFonts w:ascii="Times New Roman" w:eastAsia="Times New Roman" w:hAnsi="Times New Roman"/>
                <w:b w:val="0"/>
                <w:sz w:val="18"/>
                <w:szCs w:val="18"/>
                <w:lang w:val="en-US"/>
              </w:rPr>
              <w:t>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ideation</w:t>
            </w:r>
            <w:r w:rsidRPr="003672E4">
              <w:rPr>
                <w:rFonts w:ascii="Times New Roman" w:eastAsia="Times New Roman" w:hAnsi="Times New Roman"/>
                <w:sz w:val="18"/>
                <w:szCs w:val="18"/>
                <w:lang w:val="en-US"/>
              </w:rPr>
              <w:t xml:space="preserve"> reemergence between 9 and 18 months post-discharge.</w:t>
            </w:r>
          </w:p>
        </w:tc>
      </w:tr>
      <w:tr w:rsidR="00E73BEE" w:rsidRPr="003672E4" w14:paraId="3D98BAD8" w14:textId="77777777" w:rsidTr="005B587F">
        <w:trPr>
          <w:trHeight w:val="22"/>
        </w:trPr>
        <w:tc>
          <w:tcPr>
            <w:tcW w:w="2348" w:type="dxa"/>
          </w:tcPr>
          <w:p w14:paraId="20BF8644" w14:textId="12691834" w:rsidR="0034347B" w:rsidRPr="001B505D" w:rsidRDefault="0034347B" w:rsidP="0034347B">
            <w:pPr>
              <w:spacing w:after="0" w:line="240" w:lineRule="auto"/>
              <w:outlineLvl w:val="0"/>
              <w:rPr>
                <w:rFonts w:ascii="Times New Roman" w:hAnsi="Times New Roman"/>
                <w:sz w:val="18"/>
                <w:szCs w:val="18"/>
                <w:lang w:val="en-US"/>
              </w:rPr>
            </w:pPr>
            <w:r w:rsidRPr="001B505D">
              <w:rPr>
                <w:rFonts w:ascii="Times New Roman" w:hAnsi="Times New Roman"/>
                <w:sz w:val="18"/>
                <w:szCs w:val="18"/>
                <w:lang w:val="en-US"/>
              </w:rPr>
              <w:t xml:space="preserve">Ross, S., &amp; Heath, N. (2002). A Study of the Frequency of Self-Mutilation in a Community Sample of Adolescents. </w:t>
            </w:r>
          </w:p>
          <w:p w14:paraId="71212CC5" w14:textId="6E8EAC8D" w:rsidR="00E73BEE" w:rsidRDefault="0034347B" w:rsidP="0034347B">
            <w:pPr>
              <w:spacing w:after="0" w:line="240" w:lineRule="auto"/>
              <w:outlineLvl w:val="0"/>
              <w:rPr>
                <w:rFonts w:ascii="Times New Roman" w:hAnsi="Times New Roman"/>
                <w:sz w:val="18"/>
                <w:szCs w:val="18"/>
                <w:lang w:val="en-US"/>
              </w:rPr>
            </w:pPr>
            <w:r w:rsidRPr="001B505D">
              <w:rPr>
                <w:rFonts w:ascii="Times New Roman" w:hAnsi="Times New Roman"/>
                <w:i/>
                <w:iCs/>
                <w:sz w:val="18"/>
                <w:szCs w:val="18"/>
                <w:lang w:val="en-US"/>
              </w:rPr>
              <w:t>Journal of Youth and Adolescence</w:t>
            </w:r>
            <w:r w:rsidRPr="001B505D">
              <w:rPr>
                <w:rFonts w:ascii="Times New Roman" w:hAnsi="Times New Roman"/>
                <w:sz w:val="18"/>
                <w:szCs w:val="18"/>
                <w:lang w:val="en-US"/>
              </w:rPr>
              <w:t xml:space="preserve">, </w:t>
            </w:r>
            <w:r w:rsidRPr="001B505D">
              <w:rPr>
                <w:rFonts w:ascii="Times New Roman" w:hAnsi="Times New Roman"/>
                <w:i/>
                <w:iCs/>
                <w:sz w:val="18"/>
                <w:szCs w:val="18"/>
                <w:lang w:val="en-US"/>
              </w:rPr>
              <w:t>31</w:t>
            </w:r>
            <w:r w:rsidRPr="001B505D">
              <w:rPr>
                <w:rFonts w:ascii="Times New Roman" w:hAnsi="Times New Roman"/>
                <w:sz w:val="18"/>
                <w:szCs w:val="18"/>
                <w:lang w:val="en-US"/>
              </w:rPr>
              <w:t>(1), 67</w:t>
            </w:r>
            <w:r w:rsidRPr="001B505D">
              <w:rPr>
                <w:rFonts w:ascii="American Typewriter" w:hAnsi="American Typewriter" w:cs="American Typewriter"/>
                <w:sz w:val="18"/>
                <w:szCs w:val="18"/>
                <w:lang w:val="en-US"/>
              </w:rPr>
              <w:t>‑</w:t>
            </w:r>
            <w:r w:rsidRPr="001B505D">
              <w:rPr>
                <w:rFonts w:ascii="Times New Roman" w:hAnsi="Times New Roman"/>
                <w:sz w:val="18"/>
                <w:szCs w:val="18"/>
                <w:lang w:val="en-US"/>
              </w:rPr>
              <w:t>77</w:t>
            </w:r>
          </w:p>
          <w:p w14:paraId="73413CE0" w14:textId="76320978"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28C942FB" w14:textId="022A02ED"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AE421A">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C1B565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Canada</w:t>
            </w:r>
          </w:p>
        </w:tc>
        <w:tc>
          <w:tcPr>
            <w:tcW w:w="1276" w:type="dxa"/>
          </w:tcPr>
          <w:p w14:paraId="4FCC72E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440 students from 2 high schools.</w:t>
            </w:r>
          </w:p>
        </w:tc>
        <w:tc>
          <w:tcPr>
            <w:tcW w:w="1984" w:type="dxa"/>
          </w:tcPr>
          <w:p w14:paraId="7160778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To examine epidemiological data concerning the </w:t>
            </w:r>
            <w:r w:rsidRPr="003672E4">
              <w:rPr>
                <w:rStyle w:val="Strong"/>
                <w:rFonts w:ascii="Times New Roman" w:eastAsia="Times New Roman" w:hAnsi="Times New Roman"/>
                <w:b w:val="0"/>
                <w:sz w:val="18"/>
                <w:szCs w:val="18"/>
                <w:lang w:val="en-US"/>
              </w:rPr>
              <w:t>frequency</w:t>
            </w:r>
            <w:r w:rsidRPr="003672E4">
              <w:rPr>
                <w:rFonts w:ascii="Times New Roman" w:eastAsia="Times New Roman" w:hAnsi="Times New Roman"/>
                <w:sz w:val="18"/>
                <w:szCs w:val="18"/>
                <w:lang w:val="en-US"/>
              </w:rPr>
              <w:t xml:space="preserve"> of SM in a </w:t>
            </w:r>
            <w:r w:rsidRPr="003672E4">
              <w:rPr>
                <w:rStyle w:val="Strong"/>
                <w:rFonts w:ascii="Times New Roman" w:eastAsia="Times New Roman" w:hAnsi="Times New Roman"/>
                <w:b w:val="0"/>
                <w:sz w:val="18"/>
                <w:szCs w:val="18"/>
                <w:lang w:val="en-US"/>
              </w:rPr>
              <w:t>community</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sample</w:t>
            </w:r>
            <w:r w:rsidRPr="003672E4">
              <w:rPr>
                <w:rFonts w:ascii="Times New Roman" w:eastAsia="Times New Roman" w:hAnsi="Times New Roman"/>
                <w:sz w:val="18"/>
                <w:szCs w:val="18"/>
                <w:lang w:val="en-US"/>
              </w:rPr>
              <w:t xml:space="preserve"> of high schools students.</w:t>
            </w:r>
          </w:p>
        </w:tc>
        <w:tc>
          <w:tcPr>
            <w:tcW w:w="2410" w:type="dxa"/>
          </w:tcPr>
          <w:p w14:paraId="2D65025B" w14:textId="20BEEF07" w:rsidR="00AE421A" w:rsidRDefault="00AE421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measures:</w:t>
            </w:r>
          </w:p>
          <w:p w14:paraId="157DB88F" w14:textId="77777777" w:rsidR="00E73BEE" w:rsidRDefault="00AE421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Depression Inventory (BDI)</w:t>
            </w:r>
          </w:p>
          <w:p w14:paraId="6890B349" w14:textId="131E081D" w:rsidR="00AE421A" w:rsidRPr="003672E4" w:rsidRDefault="00AE421A"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Anxiety Inventory</w:t>
            </w:r>
          </w:p>
        </w:tc>
        <w:tc>
          <w:tcPr>
            <w:tcW w:w="5528" w:type="dxa"/>
          </w:tcPr>
          <w:p w14:paraId="1CD59889" w14:textId="2714EB39"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-Based on interviews it was found that 13.9% of all students reported having engaged in SM behavior at some time.</w:t>
            </w:r>
          </w:p>
          <w:p w14:paraId="49497F3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 Students who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 xml:space="preserve">-mutilate reported significantly more anxiety and depressive symptomatology than students who did not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-mutilate.</w:t>
            </w:r>
          </w:p>
          <w:p w14:paraId="23A2F4D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-Girls reported significantly higher rates of SM than did boys.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-cutting was found to be the most common type of SM.</w:t>
            </w:r>
          </w:p>
        </w:tc>
      </w:tr>
      <w:tr w:rsidR="00E73BEE" w:rsidRPr="003672E4" w14:paraId="1E1A75F5" w14:textId="77777777" w:rsidTr="005B587F">
        <w:trPr>
          <w:trHeight w:val="22"/>
        </w:trPr>
        <w:tc>
          <w:tcPr>
            <w:tcW w:w="2348" w:type="dxa"/>
          </w:tcPr>
          <w:p w14:paraId="68AD5919"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Scoliers, G., Portzky, G., Madge, N., Hewitt, A., Hawton, K., de Wilde, E. J., </w:t>
            </w:r>
            <w:r>
              <w:rPr>
                <w:rFonts w:ascii="Times New Roman" w:hAnsi="Times New Roman"/>
                <w:sz w:val="18"/>
                <w:szCs w:val="18"/>
                <w:lang w:val="en-US"/>
              </w:rPr>
              <w:t xml:space="preserve">and al. </w:t>
            </w:r>
            <w:r w:rsidRPr="0034347B">
              <w:rPr>
                <w:rFonts w:ascii="Times New Roman" w:hAnsi="Times New Roman"/>
                <w:sz w:val="18"/>
                <w:szCs w:val="18"/>
                <w:lang w:val="en-US"/>
              </w:rPr>
              <w:t xml:space="preserve">(2009). </w:t>
            </w:r>
          </w:p>
          <w:p w14:paraId="7B4C093C"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Reasons for adolescent deliberate self-harm: a cry of pain and/or a cry for help? Findings from the child and adolescent self-harm in Europe (CASE) study. </w:t>
            </w:r>
          </w:p>
          <w:p w14:paraId="5EA8C239" w14:textId="77777777" w:rsidR="00E73BEE"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i/>
                <w:iCs/>
                <w:sz w:val="18"/>
                <w:szCs w:val="18"/>
                <w:lang w:val="en-US"/>
              </w:rPr>
              <w:t>Social Psychiatry and Psychiatric Epidemiology</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44</w:t>
            </w:r>
            <w:r w:rsidRPr="0034347B">
              <w:rPr>
                <w:rFonts w:ascii="Times New Roman" w:hAnsi="Times New Roman"/>
                <w:sz w:val="18"/>
                <w:szCs w:val="18"/>
                <w:lang w:val="en-US"/>
              </w:rPr>
              <w:t>(8), 601</w:t>
            </w:r>
            <w:r w:rsidRPr="0034347B">
              <w:rPr>
                <w:rFonts w:ascii="American Typewriter" w:hAnsi="American Typewriter" w:cs="American Typewriter"/>
                <w:sz w:val="18"/>
                <w:szCs w:val="18"/>
                <w:lang w:val="en-US"/>
              </w:rPr>
              <w:t>‑</w:t>
            </w:r>
            <w:r w:rsidRPr="0034347B">
              <w:rPr>
                <w:rFonts w:ascii="Times New Roman" w:hAnsi="Times New Roman"/>
                <w:sz w:val="18"/>
                <w:szCs w:val="18"/>
                <w:lang w:val="en-US"/>
              </w:rPr>
              <w:t>607</w:t>
            </w:r>
          </w:p>
          <w:p w14:paraId="2744D446" w14:textId="2F0B46D2" w:rsidR="0034347B" w:rsidRPr="0034347B" w:rsidRDefault="0034347B" w:rsidP="0034347B">
            <w:pPr>
              <w:spacing w:after="0" w:line="240" w:lineRule="auto"/>
              <w:outlineLvl w:val="0"/>
              <w:rPr>
                <w:rFonts w:ascii="Times New Roman" w:eastAsia="Times New Roman" w:hAnsi="Times New Roman"/>
                <w:bCs/>
                <w:kern w:val="36"/>
                <w:sz w:val="18"/>
                <w:szCs w:val="18"/>
                <w:lang w:val="en-US"/>
              </w:rPr>
            </w:pPr>
          </w:p>
        </w:tc>
        <w:tc>
          <w:tcPr>
            <w:tcW w:w="1339" w:type="dxa"/>
          </w:tcPr>
          <w:p w14:paraId="1690592C" w14:textId="02DE4134"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146343">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AB9BB5C" w14:textId="7995BF03" w:rsidR="00E73BEE" w:rsidRPr="003672E4" w:rsidRDefault="00B7043B" w:rsidP="00B7043B">
            <w:pPr>
              <w:spacing w:after="0" w:line="240" w:lineRule="auto"/>
              <w:rPr>
                <w:rFonts w:ascii="Times New Roman" w:eastAsia="Times New Roman" w:hAnsi="Times New Roman"/>
                <w:color w:val="222222"/>
                <w:sz w:val="18"/>
                <w:szCs w:val="18"/>
                <w:shd w:val="clear" w:color="auto" w:fill="FFFFFF"/>
                <w:lang w:val="en-US" w:eastAsia="fr-FR"/>
              </w:rPr>
            </w:pPr>
            <w:r>
              <w:rPr>
                <w:rFonts w:ascii="Times New Roman" w:eastAsia="Times New Roman" w:hAnsi="Times New Roman"/>
                <w:color w:val="222222"/>
                <w:sz w:val="18"/>
                <w:szCs w:val="18"/>
                <w:shd w:val="clear" w:color="auto" w:fill="FFFFFF"/>
                <w:lang w:val="en-US" w:eastAsia="fr-FR"/>
              </w:rPr>
              <w:t xml:space="preserve">Europe, </w:t>
            </w:r>
            <w:r w:rsidR="00E73BEE" w:rsidRPr="003672E4">
              <w:rPr>
                <w:rFonts w:ascii="Times New Roman" w:eastAsia="Times New Roman" w:hAnsi="Times New Roman"/>
                <w:color w:val="222222"/>
                <w:sz w:val="18"/>
                <w:szCs w:val="18"/>
                <w:shd w:val="clear" w:color="auto" w:fill="FFFFFF"/>
                <w:lang w:val="en-US" w:eastAsia="fr-FR"/>
              </w:rPr>
              <w:t>Australia.</w:t>
            </w:r>
          </w:p>
        </w:tc>
        <w:tc>
          <w:tcPr>
            <w:tcW w:w="1276" w:type="dxa"/>
          </w:tcPr>
          <w:p w14:paraId="0255921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30,477 school pupils between the ages of 14–17 in seven countries.</w:t>
            </w:r>
          </w:p>
        </w:tc>
        <w:tc>
          <w:tcPr>
            <w:tcW w:w="1984" w:type="dxa"/>
          </w:tcPr>
          <w:p w14:paraId="27D3264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To examine </w:t>
            </w:r>
            <w:r w:rsidRPr="003672E4">
              <w:rPr>
                <w:rStyle w:val="Strong"/>
                <w:rFonts w:ascii="Times New Roman" w:eastAsia="Times New Roman" w:hAnsi="Times New Roman"/>
                <w:b w:val="0"/>
                <w:sz w:val="18"/>
                <w:szCs w:val="18"/>
                <w:lang w:val="en-US"/>
              </w:rPr>
              <w:t>reasons</w:t>
            </w:r>
            <w:r w:rsidRPr="003672E4">
              <w:rPr>
                <w:rFonts w:ascii="Times New Roman" w:eastAsia="Times New Roman" w:hAnsi="Times New Roman"/>
                <w:sz w:val="18"/>
                <w:szCs w:val="18"/>
                <w:lang w:val="en-US"/>
              </w:rPr>
              <w:t xml:space="preserve"> for </w:t>
            </w:r>
            <w:r w:rsidRPr="003672E4">
              <w:rPr>
                <w:rStyle w:val="Strong"/>
                <w:rFonts w:ascii="Times New Roman" w:eastAsia="Times New Roman" w:hAnsi="Times New Roman"/>
                <w:b w:val="0"/>
                <w:sz w:val="18"/>
                <w:szCs w:val="18"/>
                <w:lang w:val="en-US"/>
              </w:rPr>
              <w:t>adolescent</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deliberate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sz w:val="18"/>
                <w:szCs w:val="18"/>
                <w:lang w:val="en-US"/>
              </w:rPr>
              <w:t>.</w:t>
            </w:r>
          </w:p>
        </w:tc>
        <w:tc>
          <w:tcPr>
            <w:tcW w:w="2410" w:type="dxa"/>
          </w:tcPr>
          <w:p w14:paraId="3B975FD0" w14:textId="77777777" w:rsidR="00E73BEE" w:rsidRDefault="0014634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7027D9D4" w14:textId="77777777" w:rsidR="00146343" w:rsidRDefault="0014634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-Lifestyle questionnaire</w:t>
            </w:r>
          </w:p>
          <w:p w14:paraId="77A0AF85" w14:textId="2378215D" w:rsidR="00146343" w:rsidRPr="003672E4" w:rsidRDefault="0014634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-Coping questionnaire.</w:t>
            </w:r>
          </w:p>
        </w:tc>
        <w:tc>
          <w:tcPr>
            <w:tcW w:w="5528" w:type="dxa"/>
          </w:tcPr>
          <w:p w14:paraId="6A7006B3" w14:textId="123ADF99"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-The majority of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 xml:space="preserve">-harmers reported at least one </w:t>
            </w:r>
            <w:r w:rsidRPr="003672E4">
              <w:rPr>
                <w:rStyle w:val="Strong"/>
                <w:rFonts w:ascii="Times New Roman" w:eastAsia="Times New Roman" w:hAnsi="Times New Roman"/>
                <w:b w:val="0"/>
                <w:sz w:val="18"/>
                <w:szCs w:val="18"/>
                <w:lang w:val="en-US"/>
              </w:rPr>
              <w:t>cry</w:t>
            </w:r>
            <w:r w:rsidRPr="003672E4">
              <w:rPr>
                <w:rFonts w:ascii="Times New Roman" w:eastAsia="Times New Roman" w:hAnsi="Times New Roman"/>
                <w:sz w:val="18"/>
                <w:szCs w:val="18"/>
                <w:lang w:val="en-US"/>
              </w:rPr>
              <w:t xml:space="preserve"> of </w:t>
            </w:r>
            <w:r w:rsidRPr="003672E4">
              <w:rPr>
                <w:rStyle w:val="Strong"/>
                <w:rFonts w:ascii="Times New Roman" w:eastAsia="Times New Roman" w:hAnsi="Times New Roman"/>
                <w:b w:val="0"/>
                <w:sz w:val="18"/>
                <w:szCs w:val="18"/>
                <w:lang w:val="en-US"/>
              </w:rPr>
              <w:t>pain</w:t>
            </w:r>
            <w:r w:rsidRPr="003672E4">
              <w:rPr>
                <w:rFonts w:ascii="Times New Roman" w:eastAsia="Times New Roman" w:hAnsi="Times New Roman"/>
                <w:sz w:val="18"/>
                <w:szCs w:val="18"/>
                <w:lang w:val="en-US"/>
              </w:rPr>
              <w:t xml:space="preserve"> motive (‘to die’, ‘to punish myself’, and ‘to get relief from a terrible state of mind’) and an additional </w:t>
            </w:r>
            <w:r w:rsidRPr="003672E4">
              <w:rPr>
                <w:rStyle w:val="Strong"/>
                <w:rFonts w:ascii="Times New Roman" w:eastAsia="Times New Roman" w:hAnsi="Times New Roman"/>
                <w:b w:val="0"/>
                <w:sz w:val="18"/>
                <w:szCs w:val="18"/>
                <w:lang w:val="en-US"/>
              </w:rPr>
              <w:t>cry</w:t>
            </w:r>
            <w:r w:rsidRPr="003672E4">
              <w:rPr>
                <w:rFonts w:ascii="Times New Roman" w:eastAsia="Times New Roman" w:hAnsi="Times New Roman"/>
                <w:sz w:val="18"/>
                <w:szCs w:val="18"/>
                <w:lang w:val="en-US"/>
              </w:rPr>
              <w:t xml:space="preserve"> for </w:t>
            </w:r>
            <w:r w:rsidRPr="003672E4">
              <w:rPr>
                <w:rStyle w:val="Strong"/>
                <w:rFonts w:ascii="Times New Roman" w:eastAsia="Times New Roman" w:hAnsi="Times New Roman"/>
                <w:b w:val="0"/>
                <w:sz w:val="18"/>
                <w:szCs w:val="18"/>
                <w:lang w:val="en-US"/>
              </w:rPr>
              <w:t>help</w:t>
            </w:r>
            <w:r w:rsidRPr="003672E4">
              <w:rPr>
                <w:rFonts w:ascii="Times New Roman" w:eastAsia="Times New Roman" w:hAnsi="Times New Roman"/>
                <w:sz w:val="18"/>
                <w:szCs w:val="18"/>
                <w:lang w:val="en-US"/>
              </w:rPr>
              <w:t xml:space="preserve"> motive (‘to show how desperate I was feeling’, to frighten someone’, ‘to get my own back on someone’, ‘to find out whether someone really loved me’, and ‘to get some attention’).</w:t>
            </w:r>
          </w:p>
          <w:p w14:paraId="66BDE58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results showed that ‘wanted to get relief from a terrible state of mind’ and ‘wanted to die’ were most commonly reported.</w:t>
            </w:r>
          </w:p>
        </w:tc>
      </w:tr>
      <w:tr w:rsidR="00E73BEE" w:rsidRPr="003672E4" w14:paraId="4613E012" w14:textId="77777777" w:rsidTr="005B587F">
        <w:trPr>
          <w:trHeight w:val="22"/>
        </w:trPr>
        <w:tc>
          <w:tcPr>
            <w:tcW w:w="2348" w:type="dxa"/>
          </w:tcPr>
          <w:p w14:paraId="695F02A8" w14:textId="43DC7FD8"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Sinclair, J., &amp; Green, J. (2005). </w:t>
            </w:r>
          </w:p>
          <w:p w14:paraId="7B6DB740"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Understanding resolution of deliberate self harm: qualitative interview study of patients’ experiences. </w:t>
            </w:r>
          </w:p>
          <w:p w14:paraId="782C07A6" w14:textId="3B1BFE5F" w:rsidR="00E73BEE" w:rsidRP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i/>
                <w:iCs/>
                <w:sz w:val="18"/>
                <w:szCs w:val="18"/>
                <w:lang w:val="en-US"/>
              </w:rPr>
              <w:t>BMJ (Clinical Research Ed.)</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330</w:t>
            </w:r>
            <w:r w:rsidRPr="0034347B">
              <w:rPr>
                <w:rFonts w:ascii="Times New Roman" w:hAnsi="Times New Roman"/>
                <w:sz w:val="18"/>
                <w:szCs w:val="18"/>
                <w:lang w:val="en-US"/>
              </w:rPr>
              <w:t>(7500), 1112</w:t>
            </w:r>
          </w:p>
        </w:tc>
        <w:tc>
          <w:tcPr>
            <w:tcW w:w="1339" w:type="dxa"/>
          </w:tcPr>
          <w:p w14:paraId="4C2E6EBA" w14:textId="52A4AC7A"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146343">
              <w:rPr>
                <w:rFonts w:ascii="Times New Roman" w:eastAsia="Times New Roman" w:hAnsi="Times New Roman"/>
                <w:color w:val="222222"/>
                <w:sz w:val="18"/>
                <w:szCs w:val="18"/>
                <w:shd w:val="clear" w:color="auto" w:fill="FFFFFF"/>
                <w:lang w:val="en-US" w:eastAsia="fr-FR"/>
              </w:rPr>
              <w:t xml:space="preserve">qualitative in-depth interview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2C5AC67D"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317D78F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20 participants (adolescents and adults) selected from a representative cohort after an episode of </w:t>
            </w:r>
            <w:r w:rsidRPr="003672E4">
              <w:rPr>
                <w:rStyle w:val="Strong"/>
                <w:rFonts w:ascii="Times New Roman" w:eastAsia="Times New Roman" w:hAnsi="Times New Roman"/>
                <w:b w:val="0"/>
                <w:sz w:val="18"/>
                <w:szCs w:val="18"/>
                <w:lang w:val="en-US"/>
              </w:rPr>
              <w:t>deliberate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self-harm.</w:t>
            </w:r>
          </w:p>
        </w:tc>
        <w:tc>
          <w:tcPr>
            <w:tcW w:w="1984" w:type="dxa"/>
          </w:tcPr>
          <w:p w14:paraId="359731A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To understand how those with a history of </w:t>
            </w:r>
            <w:r w:rsidRPr="003672E4">
              <w:rPr>
                <w:rStyle w:val="Strong"/>
                <w:rFonts w:ascii="Times New Roman" w:eastAsia="Times New Roman" w:hAnsi="Times New Roman"/>
                <w:b w:val="0"/>
                <w:sz w:val="18"/>
                <w:szCs w:val="18"/>
                <w:lang w:val="en-US"/>
              </w:rPr>
              <w:t>deliberate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sz w:val="18"/>
                <w:szCs w:val="18"/>
                <w:lang w:val="en-US"/>
              </w:rPr>
              <w:t xml:space="preserve"> perceive this </w:t>
            </w:r>
            <w:r w:rsidRPr="003672E4">
              <w:rPr>
                <w:rStyle w:val="Strong"/>
                <w:rFonts w:ascii="Times New Roman" w:eastAsia="Times New Roman" w:hAnsi="Times New Roman"/>
                <w:b w:val="0"/>
                <w:sz w:val="18"/>
                <w:szCs w:val="18"/>
                <w:lang w:val="en-US"/>
              </w:rPr>
              <w:t>resolution</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and to identify potential implications for provision of health services.</w:t>
            </w:r>
          </w:p>
        </w:tc>
        <w:tc>
          <w:tcPr>
            <w:tcW w:w="2410" w:type="dxa"/>
          </w:tcPr>
          <w:p w14:paraId="581E4F1E" w14:textId="77777777" w:rsidR="00146343" w:rsidRDefault="00146343" w:rsidP="00146343">
            <w:pPr>
              <w:widowControl w:val="0"/>
              <w:autoSpaceDE w:val="0"/>
              <w:autoSpaceDN w:val="0"/>
              <w:adjustRightInd w:val="0"/>
              <w:spacing w:after="0" w:line="240" w:lineRule="auto"/>
              <w:rPr>
                <w:rFonts w:ascii="Times New Roman" w:hAnsi="Times New Roman"/>
                <w:color w:val="292526"/>
                <w:sz w:val="18"/>
                <w:szCs w:val="18"/>
                <w:lang w:val="en-US"/>
              </w:rPr>
            </w:pPr>
            <w:r>
              <w:rPr>
                <w:rFonts w:ascii="Times New Roman" w:hAnsi="Times New Roman"/>
                <w:color w:val="292526"/>
                <w:sz w:val="18"/>
                <w:szCs w:val="18"/>
                <w:lang w:val="en-US"/>
              </w:rPr>
              <w:t>-Principles of grounded theory for thematic analysis</w:t>
            </w:r>
          </w:p>
          <w:p w14:paraId="765AB8FF" w14:textId="7DEFA86A" w:rsidR="00146343" w:rsidRPr="00146343" w:rsidRDefault="00146343" w:rsidP="00146343">
            <w:pPr>
              <w:widowControl w:val="0"/>
              <w:autoSpaceDE w:val="0"/>
              <w:autoSpaceDN w:val="0"/>
              <w:adjustRightInd w:val="0"/>
              <w:spacing w:after="0" w:line="240" w:lineRule="auto"/>
              <w:rPr>
                <w:rFonts w:ascii="Times New Roman" w:hAnsi="Times New Roman"/>
                <w:color w:val="292526"/>
                <w:sz w:val="18"/>
                <w:szCs w:val="18"/>
                <w:lang w:val="en-US"/>
              </w:rPr>
            </w:pPr>
            <w:r>
              <w:rPr>
                <w:rFonts w:ascii="Times New Roman" w:hAnsi="Times New Roman"/>
                <w:color w:val="292526"/>
                <w:sz w:val="18"/>
                <w:szCs w:val="18"/>
                <w:lang w:val="en-US"/>
              </w:rPr>
              <w:t>-Frank’s model of illness narratives for narrative analysis.</w:t>
            </w:r>
          </w:p>
        </w:tc>
        <w:tc>
          <w:tcPr>
            <w:tcW w:w="5528" w:type="dxa"/>
          </w:tcPr>
          <w:p w14:paraId="04582F1B" w14:textId="6A7A7155"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We identified three recurrent themes: the </w:t>
            </w:r>
            <w:r w:rsidRPr="003672E4">
              <w:rPr>
                <w:rStyle w:val="Strong"/>
                <w:rFonts w:ascii="Times New Roman" w:eastAsia="Times New Roman" w:hAnsi="Times New Roman"/>
                <w:b w:val="0"/>
                <w:sz w:val="18"/>
                <w:szCs w:val="18"/>
                <w:lang w:val="en-US"/>
              </w:rPr>
              <w:t>resolution</w:t>
            </w:r>
            <w:r w:rsidRPr="003672E4">
              <w:rPr>
                <w:rFonts w:ascii="Times New Roman" w:eastAsia="Times New Roman" w:hAnsi="Times New Roman"/>
                <w:sz w:val="18"/>
                <w:szCs w:val="18"/>
                <w:lang w:val="en-US"/>
              </w:rPr>
              <w:t xml:space="preserve"> of adolescent distress; the recognition of the role of alcohol as a precipitating and maintaining factor in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sz w:val="18"/>
                <w:szCs w:val="18"/>
                <w:lang w:val="en-US"/>
              </w:rPr>
              <w:t xml:space="preserve">; and the </w:t>
            </w:r>
            <w:r w:rsidRPr="003672E4">
              <w:rPr>
                <w:rStyle w:val="Strong"/>
                <w:rFonts w:ascii="Times New Roman" w:eastAsia="Times New Roman" w:hAnsi="Times New Roman"/>
                <w:b w:val="0"/>
                <w:sz w:val="18"/>
                <w:szCs w:val="18"/>
                <w:lang w:val="en-US"/>
              </w:rPr>
              <w:t>understanding</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of </w:t>
            </w:r>
            <w:r w:rsidRPr="003672E4">
              <w:rPr>
                <w:rStyle w:val="Strong"/>
                <w:rFonts w:ascii="Times New Roman" w:eastAsia="Times New Roman" w:hAnsi="Times New Roman"/>
                <w:b w:val="0"/>
                <w:sz w:val="18"/>
                <w:szCs w:val="18"/>
                <w:lang w:val="en-US"/>
              </w:rPr>
              <w:t>deliberate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as a symptom of untreated or unrecognised illness.</w:t>
            </w:r>
          </w:p>
        </w:tc>
      </w:tr>
      <w:tr w:rsidR="00E73BEE" w:rsidRPr="003672E4" w14:paraId="2458F6F1" w14:textId="77777777" w:rsidTr="005B587F">
        <w:trPr>
          <w:trHeight w:val="22"/>
        </w:trPr>
        <w:tc>
          <w:tcPr>
            <w:tcW w:w="2348" w:type="dxa"/>
          </w:tcPr>
          <w:p w14:paraId="7F1935E0" w14:textId="22A0C89E"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Skegg, K. (2005). </w:t>
            </w:r>
          </w:p>
          <w:p w14:paraId="537CEC2C" w14:textId="77777777" w:rsid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sz w:val="18"/>
                <w:szCs w:val="18"/>
                <w:lang w:val="en-US"/>
              </w:rPr>
              <w:t xml:space="preserve">Self-harm. </w:t>
            </w:r>
          </w:p>
          <w:p w14:paraId="0387F466" w14:textId="7A7D2C3F" w:rsidR="00E73BEE" w:rsidRPr="0034347B" w:rsidRDefault="0034347B" w:rsidP="0034347B">
            <w:pPr>
              <w:spacing w:after="0" w:line="240" w:lineRule="auto"/>
              <w:outlineLvl w:val="0"/>
              <w:rPr>
                <w:rFonts w:ascii="Times New Roman" w:hAnsi="Times New Roman"/>
                <w:sz w:val="18"/>
                <w:szCs w:val="18"/>
                <w:lang w:val="en-US"/>
              </w:rPr>
            </w:pPr>
            <w:r w:rsidRPr="0034347B">
              <w:rPr>
                <w:rFonts w:ascii="Times New Roman" w:hAnsi="Times New Roman"/>
                <w:i/>
                <w:iCs/>
                <w:sz w:val="18"/>
                <w:szCs w:val="18"/>
                <w:lang w:val="en-US"/>
              </w:rPr>
              <w:t>Lancet</w:t>
            </w:r>
            <w:r w:rsidRPr="0034347B">
              <w:rPr>
                <w:rFonts w:ascii="Times New Roman" w:hAnsi="Times New Roman"/>
                <w:sz w:val="18"/>
                <w:szCs w:val="18"/>
                <w:lang w:val="en-US"/>
              </w:rPr>
              <w:t xml:space="preserve">, </w:t>
            </w:r>
            <w:r w:rsidRPr="0034347B">
              <w:rPr>
                <w:rFonts w:ascii="Times New Roman" w:hAnsi="Times New Roman"/>
                <w:i/>
                <w:iCs/>
                <w:sz w:val="18"/>
                <w:szCs w:val="18"/>
                <w:lang w:val="en-US"/>
              </w:rPr>
              <w:t>366</w:t>
            </w:r>
            <w:r w:rsidRPr="0034347B">
              <w:rPr>
                <w:rFonts w:ascii="Times New Roman" w:hAnsi="Times New Roman"/>
                <w:sz w:val="18"/>
                <w:szCs w:val="18"/>
                <w:lang w:val="en-US"/>
              </w:rPr>
              <w:t>(9495), 1471</w:t>
            </w:r>
            <w:r w:rsidRPr="0034347B">
              <w:rPr>
                <w:rFonts w:ascii="American Typewriter" w:hAnsi="American Typewriter" w:cs="American Typewriter"/>
                <w:sz w:val="18"/>
                <w:szCs w:val="18"/>
                <w:lang w:val="en-US"/>
              </w:rPr>
              <w:t>‑</w:t>
            </w:r>
            <w:r w:rsidRPr="0034347B">
              <w:rPr>
                <w:rFonts w:ascii="Times New Roman" w:hAnsi="Times New Roman"/>
                <w:sz w:val="18"/>
                <w:szCs w:val="18"/>
                <w:lang w:val="en-US"/>
              </w:rPr>
              <w:t>1483</w:t>
            </w:r>
          </w:p>
        </w:tc>
        <w:tc>
          <w:tcPr>
            <w:tcW w:w="1339" w:type="dxa"/>
          </w:tcPr>
          <w:p w14:paraId="11B7A913"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Theoretical paper (Seminar)</w:t>
            </w:r>
          </w:p>
        </w:tc>
        <w:tc>
          <w:tcPr>
            <w:tcW w:w="992" w:type="dxa"/>
          </w:tcPr>
          <w:p w14:paraId="4DDE045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New Zealand</w:t>
            </w:r>
          </w:p>
        </w:tc>
        <w:tc>
          <w:tcPr>
            <w:tcW w:w="1276" w:type="dxa"/>
          </w:tcPr>
          <w:p w14:paraId="5959273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4C41555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General characteristics of self-harm.</w:t>
            </w:r>
          </w:p>
        </w:tc>
        <w:tc>
          <w:tcPr>
            <w:tcW w:w="2410" w:type="dxa"/>
          </w:tcPr>
          <w:p w14:paraId="42436971" w14:textId="17D3A4CA" w:rsidR="00E73BEE" w:rsidRPr="003672E4" w:rsidRDefault="00146343"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0174FDCC" w14:textId="1177F6CA"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-Cultural aspects of some societies may protect against suicide and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and explain some of the international variation in rates of these events.</w:t>
            </w:r>
          </w:p>
          <w:p w14:paraId="00393E40"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-Risk of repetition of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sz w:val="18"/>
                <w:szCs w:val="18"/>
                <w:lang w:val="en-US"/>
              </w:rPr>
              <w:t xml:space="preserve"> and of later suicide is high.</w:t>
            </w:r>
          </w:p>
          <w:p w14:paraId="2F15C72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-More than 5% of people who have been seen at a hospital after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harm</w:t>
            </w:r>
            <w:r w:rsidRPr="003672E4">
              <w:rPr>
                <w:rFonts w:ascii="Times New Roman" w:eastAsia="Times New Roman" w:hAnsi="Times New Roman"/>
                <w:sz w:val="18"/>
                <w:szCs w:val="18"/>
                <w:lang w:val="en-US"/>
              </w:rPr>
              <w:t xml:space="preserve"> will have committed suicide within 9 years.</w:t>
            </w:r>
          </w:p>
          <w:p w14:paraId="71855D4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-Strong suicidal intent, high lethality, precautions against being discovered, and psychiatric illness are indicators of high suicide risk.</w:t>
            </w:r>
          </w:p>
        </w:tc>
      </w:tr>
      <w:tr w:rsidR="00E73BEE" w:rsidRPr="003672E4" w14:paraId="57366ECA" w14:textId="77777777" w:rsidTr="005B587F">
        <w:trPr>
          <w:trHeight w:val="22"/>
        </w:trPr>
        <w:tc>
          <w:tcPr>
            <w:tcW w:w="2348" w:type="dxa"/>
          </w:tcPr>
          <w:p w14:paraId="15470DB7" w14:textId="77777777" w:rsidR="00144CEA"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sz w:val="18"/>
                <w:szCs w:val="18"/>
                <w:lang w:val="en-US"/>
              </w:rPr>
              <w:t xml:space="preserve">Stanley, B., Gameroff, M. J., Michalsen, V., &amp; Mann, J. J. (2001). </w:t>
            </w:r>
          </w:p>
          <w:p w14:paraId="4A8FF75D" w14:textId="77777777" w:rsidR="00144CEA"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sz w:val="18"/>
                <w:szCs w:val="18"/>
                <w:lang w:val="en-US"/>
              </w:rPr>
              <w:t xml:space="preserve">Are suicide attempters who self-mutilate a unique population? </w:t>
            </w:r>
          </w:p>
          <w:p w14:paraId="7D5AE4CC" w14:textId="10118E5E" w:rsidR="00E73BEE" w:rsidRPr="00144CEA"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i/>
                <w:iCs/>
                <w:sz w:val="18"/>
                <w:szCs w:val="18"/>
                <w:lang w:val="en-US"/>
              </w:rPr>
              <w:t>The American Journal of Psychiatry</w:t>
            </w:r>
            <w:r w:rsidRPr="00144CEA">
              <w:rPr>
                <w:rFonts w:ascii="Times New Roman" w:hAnsi="Times New Roman"/>
                <w:sz w:val="18"/>
                <w:szCs w:val="18"/>
                <w:lang w:val="en-US"/>
              </w:rPr>
              <w:t xml:space="preserve">, </w:t>
            </w:r>
            <w:r w:rsidRPr="00144CEA">
              <w:rPr>
                <w:rFonts w:ascii="Times New Roman" w:hAnsi="Times New Roman"/>
                <w:i/>
                <w:iCs/>
                <w:sz w:val="18"/>
                <w:szCs w:val="18"/>
                <w:lang w:val="en-US"/>
              </w:rPr>
              <w:t>158</w:t>
            </w:r>
            <w:r w:rsidRPr="00144CEA">
              <w:rPr>
                <w:rFonts w:ascii="Times New Roman" w:hAnsi="Times New Roman"/>
                <w:sz w:val="18"/>
                <w:szCs w:val="18"/>
                <w:lang w:val="en-US"/>
              </w:rPr>
              <w:t>(3), 427</w:t>
            </w:r>
            <w:r w:rsidRPr="00144CEA">
              <w:rPr>
                <w:rFonts w:ascii="American Typewriter" w:hAnsi="American Typewriter" w:cs="American Typewriter"/>
                <w:sz w:val="18"/>
                <w:szCs w:val="18"/>
                <w:lang w:val="en-US"/>
              </w:rPr>
              <w:t>‑</w:t>
            </w:r>
            <w:r w:rsidRPr="00144CEA">
              <w:rPr>
                <w:rFonts w:ascii="Times New Roman" w:hAnsi="Times New Roman"/>
                <w:sz w:val="18"/>
                <w:szCs w:val="18"/>
                <w:lang w:val="en-US"/>
              </w:rPr>
              <w:t>432</w:t>
            </w:r>
          </w:p>
        </w:tc>
        <w:tc>
          <w:tcPr>
            <w:tcW w:w="1339" w:type="dxa"/>
          </w:tcPr>
          <w:p w14:paraId="230859E0" w14:textId="6379414F"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52C15">
              <w:rPr>
                <w:rFonts w:ascii="Times New Roman" w:eastAsia="Times New Roman" w:hAnsi="Times New Roman"/>
                <w:color w:val="222222"/>
                <w:sz w:val="18"/>
                <w:szCs w:val="18"/>
                <w:shd w:val="clear" w:color="auto" w:fill="FFFFFF"/>
                <w:lang w:val="en-US" w:eastAsia="fr-FR"/>
              </w:rPr>
              <w:t xml:space="preserve">retrospective 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126CB248"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F0027B4" w14:textId="3DCB7028"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Two groups </w:t>
            </w:r>
            <w:r w:rsidR="00652C15">
              <w:rPr>
                <w:rFonts w:ascii="Times New Roman" w:eastAsia="Times New Roman" w:hAnsi="Times New Roman"/>
                <w:sz w:val="18"/>
                <w:szCs w:val="18"/>
                <w:lang w:val="en-US"/>
              </w:rPr>
              <w:t>of young adults</w:t>
            </w:r>
            <w:r w:rsidRPr="003672E4">
              <w:rPr>
                <w:rFonts w:ascii="Times New Roman" w:eastAsia="Times New Roman" w:hAnsi="Times New Roman"/>
                <w:sz w:val="18"/>
                <w:szCs w:val="18"/>
                <w:lang w:val="en-US"/>
              </w:rPr>
              <w:t>:</w:t>
            </w:r>
          </w:p>
          <w:p w14:paraId="7400236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-One of 30 suicide attempters with cluster B personality disorders who had a history of self-mutilation</w:t>
            </w:r>
          </w:p>
          <w:p w14:paraId="445AAF0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 matched group of 23 suicide attempters with cluster B personality disorders who had no history of self-mutilation.</w:t>
            </w:r>
          </w:p>
        </w:tc>
        <w:tc>
          <w:tcPr>
            <w:tcW w:w="1984" w:type="dxa"/>
          </w:tcPr>
          <w:p w14:paraId="65F9C1E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purpose of this study was to determine differences between suicide attempters with and without a history of self-mutilation.</w:t>
            </w:r>
          </w:p>
        </w:tc>
        <w:tc>
          <w:tcPr>
            <w:tcW w:w="2410" w:type="dxa"/>
          </w:tcPr>
          <w:p w14:paraId="409A7D0E" w14:textId="77777777" w:rsidR="00E73BEE"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w:t>
            </w:r>
          </w:p>
          <w:p w14:paraId="3C05CED7" w14:textId="77777777" w:rsidR="00652C15"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-Suicide Intent Scale</w:t>
            </w:r>
          </w:p>
          <w:p w14:paraId="3C462EA2" w14:textId="77777777" w:rsidR="00652C15"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-Suicide Ideation Scale</w:t>
            </w:r>
          </w:p>
          <w:p w14:paraId="71981CEA" w14:textId="77777777" w:rsidR="00652C15"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-Brown-Goodwin Lifetime Aggression Scale</w:t>
            </w:r>
          </w:p>
          <w:p w14:paraId="2836C04E" w14:textId="77777777" w:rsidR="00652C15"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-Hamilton Depression Rating Scale and Beck Hopelessness Scale</w:t>
            </w:r>
          </w:p>
          <w:p w14:paraId="577C3E2F" w14:textId="77777777" w:rsidR="00652C15"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Interviews:</w:t>
            </w:r>
          </w:p>
          <w:p w14:paraId="458F046A" w14:textId="77777777" w:rsidR="00652C15" w:rsidRDefault="00652C15"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-Schedule for Affective Disorders and Schizophrenia</w:t>
            </w:r>
          </w:p>
          <w:p w14:paraId="022EC07F" w14:textId="5A37EDF0" w:rsidR="00652C15" w:rsidRPr="00652C15" w:rsidRDefault="00652C15" w:rsidP="00652C15">
            <w:pPr>
              <w:spacing w:after="0" w:line="240" w:lineRule="auto"/>
              <w:rPr>
                <w:rFonts w:ascii="Times New Roman" w:hAnsi="Times New Roman"/>
                <w:sz w:val="16"/>
                <w:szCs w:val="16"/>
                <w:lang w:val="en-US"/>
              </w:rPr>
            </w:pPr>
            <w:r>
              <w:rPr>
                <w:rFonts w:ascii="Times New Roman" w:eastAsia="Times New Roman" w:hAnsi="Times New Roman"/>
                <w:sz w:val="18"/>
                <w:szCs w:val="18"/>
                <w:lang w:val="en-US"/>
              </w:rPr>
              <w:t>-Schedule for Interviewing Borderlines.</w:t>
            </w:r>
          </w:p>
        </w:tc>
        <w:tc>
          <w:tcPr>
            <w:tcW w:w="5528" w:type="dxa"/>
          </w:tcPr>
          <w:p w14:paraId="3990F916" w14:textId="2F30E786"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-Self-mutilators perceived their suicide attempts as less lethal, with a greater likelihood of rescue and with less certainty of death.</w:t>
            </w:r>
          </w:p>
          <w:p w14:paraId="09B09AF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-Self-mutilators had more persistent suicide ideation, and their pattern for suicide was similar to their pattern for self-mutilation, which was characterized by chronic urges to injure themselves.</w:t>
            </w:r>
          </w:p>
        </w:tc>
      </w:tr>
      <w:tr w:rsidR="00E73BEE" w:rsidRPr="003672E4" w14:paraId="5886A7FA" w14:textId="77777777" w:rsidTr="005B587F">
        <w:trPr>
          <w:trHeight w:val="22"/>
        </w:trPr>
        <w:tc>
          <w:tcPr>
            <w:tcW w:w="2348" w:type="dxa"/>
          </w:tcPr>
          <w:p w14:paraId="31B323F5" w14:textId="6696E4AD" w:rsidR="00144CEA" w:rsidRPr="00F92055" w:rsidRDefault="00144CEA" w:rsidP="00144CEA">
            <w:pPr>
              <w:spacing w:after="0" w:line="240" w:lineRule="auto"/>
              <w:outlineLvl w:val="0"/>
              <w:rPr>
                <w:rFonts w:ascii="Times New Roman" w:hAnsi="Times New Roman"/>
                <w:sz w:val="18"/>
                <w:szCs w:val="18"/>
                <w:lang w:val="en-US"/>
              </w:rPr>
            </w:pPr>
            <w:r w:rsidRPr="00F92055">
              <w:rPr>
                <w:rFonts w:ascii="Times New Roman" w:hAnsi="Times New Roman"/>
                <w:sz w:val="18"/>
                <w:szCs w:val="18"/>
                <w:lang w:val="en-US"/>
              </w:rPr>
              <w:t xml:space="preserve">Suyemoto, K. L. (1998). </w:t>
            </w:r>
          </w:p>
          <w:p w14:paraId="37B6418D" w14:textId="77777777" w:rsidR="00144CEA" w:rsidRPr="00F92055" w:rsidRDefault="00144CEA" w:rsidP="00144CEA">
            <w:pPr>
              <w:spacing w:after="0" w:line="240" w:lineRule="auto"/>
              <w:outlineLvl w:val="0"/>
              <w:rPr>
                <w:rFonts w:ascii="Times New Roman" w:hAnsi="Times New Roman"/>
                <w:sz w:val="18"/>
                <w:szCs w:val="18"/>
                <w:lang w:val="en-US"/>
              </w:rPr>
            </w:pPr>
            <w:r w:rsidRPr="00F92055">
              <w:rPr>
                <w:rFonts w:ascii="Times New Roman" w:hAnsi="Times New Roman"/>
                <w:sz w:val="18"/>
                <w:szCs w:val="18"/>
                <w:lang w:val="en-US"/>
              </w:rPr>
              <w:t xml:space="preserve">The functions of self-mutilation. </w:t>
            </w:r>
          </w:p>
          <w:p w14:paraId="5E4532E4" w14:textId="65FD93F0" w:rsidR="00E73BEE" w:rsidRPr="00144CEA" w:rsidRDefault="00144CEA" w:rsidP="00144CEA">
            <w:pPr>
              <w:spacing w:after="0" w:line="240" w:lineRule="auto"/>
              <w:outlineLvl w:val="0"/>
              <w:rPr>
                <w:rFonts w:ascii="Times New Roman" w:hAnsi="Times New Roman"/>
                <w:sz w:val="18"/>
                <w:szCs w:val="18"/>
                <w:lang w:val="en-US"/>
              </w:rPr>
            </w:pPr>
            <w:r w:rsidRPr="00F92055">
              <w:rPr>
                <w:rFonts w:ascii="Times New Roman" w:hAnsi="Times New Roman"/>
                <w:i/>
                <w:iCs/>
                <w:sz w:val="18"/>
                <w:szCs w:val="18"/>
                <w:lang w:val="en-US"/>
              </w:rPr>
              <w:t>Clinical Psychology Review</w:t>
            </w:r>
            <w:r w:rsidRPr="00F92055">
              <w:rPr>
                <w:rFonts w:ascii="Times New Roman" w:hAnsi="Times New Roman"/>
                <w:sz w:val="18"/>
                <w:szCs w:val="18"/>
                <w:lang w:val="en-US"/>
              </w:rPr>
              <w:t xml:space="preserve">, </w:t>
            </w:r>
            <w:r w:rsidRPr="00F92055">
              <w:rPr>
                <w:rFonts w:ascii="Times New Roman" w:hAnsi="Times New Roman"/>
                <w:i/>
                <w:iCs/>
                <w:sz w:val="18"/>
                <w:szCs w:val="18"/>
                <w:lang w:val="en-US"/>
              </w:rPr>
              <w:t>18</w:t>
            </w:r>
            <w:r w:rsidRPr="00F92055">
              <w:rPr>
                <w:rFonts w:ascii="Times New Roman" w:hAnsi="Times New Roman"/>
                <w:sz w:val="18"/>
                <w:szCs w:val="18"/>
                <w:lang w:val="en-US"/>
              </w:rPr>
              <w:t>(5), 531</w:t>
            </w:r>
            <w:r w:rsidRPr="00F92055">
              <w:rPr>
                <w:rFonts w:ascii="American Typewriter" w:hAnsi="American Typewriter" w:cs="American Typewriter"/>
                <w:sz w:val="18"/>
                <w:szCs w:val="18"/>
                <w:lang w:val="en-US"/>
              </w:rPr>
              <w:t>‑</w:t>
            </w:r>
            <w:r w:rsidRPr="00F92055">
              <w:rPr>
                <w:rFonts w:ascii="Times New Roman" w:hAnsi="Times New Roman"/>
                <w:sz w:val="18"/>
                <w:szCs w:val="18"/>
                <w:lang w:val="en-US"/>
              </w:rPr>
              <w:t>554</w:t>
            </w:r>
          </w:p>
        </w:tc>
        <w:tc>
          <w:tcPr>
            <w:tcW w:w="1339" w:type="dxa"/>
          </w:tcPr>
          <w:p w14:paraId="1FBE4A2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Review</w:t>
            </w:r>
          </w:p>
        </w:tc>
        <w:tc>
          <w:tcPr>
            <w:tcW w:w="992" w:type="dxa"/>
          </w:tcPr>
          <w:p w14:paraId="62301854"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A223E0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N/A </w:t>
            </w:r>
          </w:p>
        </w:tc>
        <w:tc>
          <w:tcPr>
            <w:tcW w:w="1984" w:type="dxa"/>
          </w:tcPr>
          <w:p w14:paraId="3EB1B75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This </w:t>
            </w:r>
            <w:r w:rsidRPr="003672E4">
              <w:rPr>
                <w:rStyle w:val="Strong"/>
                <w:rFonts w:ascii="Times New Roman" w:eastAsia="Times New Roman" w:hAnsi="Times New Roman"/>
                <w:b w:val="0"/>
                <w:sz w:val="18"/>
                <w:szCs w:val="18"/>
                <w:lang w:val="en-US"/>
              </w:rPr>
              <w:t>review</w:t>
            </w:r>
            <w:r w:rsidRPr="003672E4">
              <w:rPr>
                <w:rFonts w:ascii="Times New Roman" w:eastAsia="Times New Roman" w:hAnsi="Times New Roman"/>
                <w:sz w:val="18"/>
                <w:szCs w:val="18"/>
                <w:lang w:val="en-US"/>
              </w:rPr>
              <w:t xml:space="preserve"> uses six functional models extracted from the literature to organize a discussion of the multiple </w:t>
            </w:r>
            <w:r w:rsidRPr="003672E4">
              <w:rPr>
                <w:rStyle w:val="Strong"/>
                <w:rFonts w:ascii="Times New Roman" w:eastAsia="Times New Roman" w:hAnsi="Times New Roman"/>
                <w:b w:val="0"/>
                <w:sz w:val="18"/>
                <w:szCs w:val="18"/>
                <w:lang w:val="en-US"/>
              </w:rPr>
              <w:t>functions</w:t>
            </w:r>
            <w:r w:rsidRPr="003672E4">
              <w:rPr>
                <w:rFonts w:ascii="Times New Roman" w:eastAsia="Times New Roman" w:hAnsi="Times New Roman"/>
                <w:sz w:val="18"/>
                <w:szCs w:val="18"/>
                <w:lang w:val="en-US"/>
              </w:rPr>
              <w:t xml:space="preserve"> of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mutilation.</w:t>
            </w:r>
          </w:p>
        </w:tc>
        <w:tc>
          <w:tcPr>
            <w:tcW w:w="2410" w:type="dxa"/>
          </w:tcPr>
          <w:p w14:paraId="26915FD3" w14:textId="49B3AF59" w:rsidR="00E73BEE" w:rsidRPr="003672E4"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42D3F5BA" w14:textId="569B802F"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-Six functional models are then presented: the environmental model, the anti-suicide model, the sexual model, the affect regulation model, the dissociation model, and the boundaries model.</w:t>
            </w:r>
          </w:p>
        </w:tc>
      </w:tr>
      <w:tr w:rsidR="00E73BEE" w:rsidRPr="003672E4" w14:paraId="1B8C5458" w14:textId="77777777" w:rsidTr="005B587F">
        <w:trPr>
          <w:trHeight w:val="22"/>
        </w:trPr>
        <w:tc>
          <w:tcPr>
            <w:tcW w:w="2348" w:type="dxa"/>
          </w:tcPr>
          <w:p w14:paraId="6461A630" w14:textId="15855AF7" w:rsidR="00144CEA"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sz w:val="18"/>
                <w:szCs w:val="18"/>
                <w:lang w:val="en-US"/>
              </w:rPr>
              <w:t>Tang, J., Yu, Y., Wu, Y., Du, Y., Ma, Y., Zhu, H.,</w:t>
            </w:r>
            <w:r>
              <w:rPr>
                <w:rFonts w:ascii="Times New Roman" w:hAnsi="Times New Roman"/>
                <w:sz w:val="18"/>
                <w:szCs w:val="18"/>
                <w:lang w:val="en-US"/>
              </w:rPr>
              <w:t xml:space="preserve"> and al.</w:t>
            </w:r>
            <w:r w:rsidRPr="00144CEA">
              <w:rPr>
                <w:rFonts w:ascii="Times New Roman" w:hAnsi="Times New Roman"/>
                <w:sz w:val="18"/>
                <w:szCs w:val="18"/>
                <w:lang w:val="en-US"/>
              </w:rPr>
              <w:t xml:space="preserve"> (2011). </w:t>
            </w:r>
          </w:p>
          <w:p w14:paraId="305706A5" w14:textId="77777777" w:rsidR="00144CEA"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sz w:val="18"/>
                <w:szCs w:val="18"/>
                <w:lang w:val="en-US"/>
              </w:rPr>
              <w:t xml:space="preserve">Association between non-suicidal self-injuries and suicide attempts in Chinese adolescents and college students: a cross-section study. </w:t>
            </w:r>
          </w:p>
          <w:p w14:paraId="37FF84EE" w14:textId="77777777" w:rsidR="00E73BEE"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i/>
                <w:iCs/>
                <w:sz w:val="18"/>
                <w:szCs w:val="18"/>
                <w:lang w:val="en-US"/>
              </w:rPr>
              <w:t>PloS One</w:t>
            </w:r>
            <w:r w:rsidRPr="00144CEA">
              <w:rPr>
                <w:rFonts w:ascii="Times New Roman" w:hAnsi="Times New Roman"/>
                <w:sz w:val="18"/>
                <w:szCs w:val="18"/>
                <w:lang w:val="en-US"/>
              </w:rPr>
              <w:t xml:space="preserve">, </w:t>
            </w:r>
            <w:r w:rsidRPr="00144CEA">
              <w:rPr>
                <w:rFonts w:ascii="Times New Roman" w:hAnsi="Times New Roman"/>
                <w:i/>
                <w:iCs/>
                <w:sz w:val="18"/>
                <w:szCs w:val="18"/>
                <w:lang w:val="en-US"/>
              </w:rPr>
              <w:t>6</w:t>
            </w:r>
            <w:r w:rsidRPr="00144CEA">
              <w:rPr>
                <w:rFonts w:ascii="Times New Roman" w:hAnsi="Times New Roman"/>
                <w:sz w:val="18"/>
                <w:szCs w:val="18"/>
                <w:lang w:val="en-US"/>
              </w:rPr>
              <w:t>(4), e17977</w:t>
            </w:r>
          </w:p>
          <w:p w14:paraId="40E6FFA1" w14:textId="15A6A456" w:rsidR="00144CEA" w:rsidRPr="00144CEA" w:rsidRDefault="00144CEA" w:rsidP="00144CEA">
            <w:pPr>
              <w:spacing w:after="0" w:line="240" w:lineRule="auto"/>
              <w:outlineLvl w:val="0"/>
              <w:rPr>
                <w:rFonts w:ascii="Times New Roman" w:eastAsia="Times New Roman" w:hAnsi="Times New Roman"/>
                <w:bCs/>
                <w:kern w:val="36"/>
                <w:sz w:val="18"/>
                <w:szCs w:val="18"/>
                <w:lang w:val="en-US"/>
              </w:rPr>
            </w:pPr>
          </w:p>
        </w:tc>
        <w:tc>
          <w:tcPr>
            <w:tcW w:w="1339" w:type="dxa"/>
          </w:tcPr>
          <w:p w14:paraId="78E9AD35" w14:textId="04FFDEB0"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Original</w:t>
            </w:r>
            <w:r w:rsidR="00D14D52">
              <w:rPr>
                <w:rFonts w:ascii="Times New Roman" w:eastAsia="Times New Roman" w:hAnsi="Times New Roman"/>
                <w:color w:val="222222"/>
                <w:sz w:val="18"/>
                <w:szCs w:val="18"/>
                <w:shd w:val="clear" w:color="auto" w:fill="FFFFFF"/>
                <w:lang w:val="en-US" w:eastAsia="fr-FR"/>
              </w:rPr>
              <w:t xml:space="preserve"> 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7A6D5C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China</w:t>
            </w:r>
          </w:p>
        </w:tc>
        <w:tc>
          <w:tcPr>
            <w:tcW w:w="1276" w:type="dxa"/>
          </w:tcPr>
          <w:p w14:paraId="1663C8C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2013 Chinese students with the age ranging between 10 and 24 years. (adolescents and young adults).</w:t>
            </w:r>
          </w:p>
        </w:tc>
        <w:tc>
          <w:tcPr>
            <w:tcW w:w="1984" w:type="dxa"/>
          </w:tcPr>
          <w:p w14:paraId="0D1B18F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association between non-suicidal self-injury (NSSI) and suicide attempts among Chinese adolescents and college students.</w:t>
            </w:r>
          </w:p>
        </w:tc>
        <w:tc>
          <w:tcPr>
            <w:tcW w:w="2410" w:type="dxa"/>
          </w:tcPr>
          <w:p w14:paraId="62E3F82E" w14:textId="77777777" w:rsidR="00E73BEE"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0227B821" w14:textId="77777777" w:rsidR="00AF2FC2" w:rsidRDefault="00AF2FC2"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-Functional Assessment </w:t>
            </w:r>
            <w:r w:rsidR="00D14D52">
              <w:rPr>
                <w:rFonts w:ascii="Times New Roman" w:eastAsia="Times New Roman" w:hAnsi="Times New Roman"/>
                <w:sz w:val="18"/>
                <w:szCs w:val="18"/>
                <w:lang w:val="en-US"/>
              </w:rPr>
              <w:t>of Self-Mutilation (FASM)</w:t>
            </w:r>
          </w:p>
          <w:p w14:paraId="0AD1E256" w14:textId="3ED5039B" w:rsidR="00D14D52" w:rsidRPr="003672E4" w:rsidRDefault="00D14D52" w:rsidP="00D14D52">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-Center for Epidemiological Studies Depression Scale (CES-D).</w:t>
            </w:r>
          </w:p>
        </w:tc>
        <w:tc>
          <w:tcPr>
            <w:tcW w:w="5528" w:type="dxa"/>
          </w:tcPr>
          <w:p w14:paraId="34CEAC7F" w14:textId="51311448" w:rsidR="00AF2FC2" w:rsidRDefault="00AF2FC2" w:rsidP="00AF2FC2">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 xml:space="preserve">-Self-reported prevalence rates of NSSI, suicidal ideation, suicide attempts were 15.5%, 8.8%, and 3.5%, respectively. </w:t>
            </w:r>
          </w:p>
          <w:p w14:paraId="624D29C9" w14:textId="0C65E282" w:rsidR="00AF2FC2" w:rsidRDefault="00AF2FC2" w:rsidP="00AF2FC2">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-NSSI was significantly associated with self-reported suicide attempts.</w:t>
            </w:r>
          </w:p>
          <w:p w14:paraId="6BAA9FAE" w14:textId="4548F83C" w:rsidR="00E73BEE" w:rsidRDefault="00E73BEE" w:rsidP="00AF2FC2">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-NSSI was significantly associated with greater risk of suicide attempts in those not reporting suicidal ideation than those reporting suicidal ideation in the past year.</w:t>
            </w:r>
          </w:p>
          <w:p w14:paraId="6399BA48" w14:textId="7A7BE88D" w:rsidR="00AF2FC2" w:rsidRPr="003672E4" w:rsidRDefault="00AF2FC2" w:rsidP="00AF2FC2">
            <w:pPr>
              <w:widowControl w:val="0"/>
              <w:autoSpaceDE w:val="0"/>
              <w:autoSpaceDN w:val="0"/>
              <w:adjustRightInd w:val="0"/>
              <w:spacing w:after="0" w:line="240" w:lineRule="auto"/>
              <w:rPr>
                <w:rFonts w:ascii="Times New Roman" w:eastAsia="Times New Roman" w:hAnsi="Times New Roman"/>
                <w:sz w:val="18"/>
                <w:szCs w:val="18"/>
                <w:lang w:val="en-US"/>
              </w:rPr>
            </w:pPr>
          </w:p>
        </w:tc>
      </w:tr>
      <w:tr w:rsidR="00E73BEE" w:rsidRPr="003672E4" w14:paraId="5132F3BA" w14:textId="77777777" w:rsidTr="005B587F">
        <w:trPr>
          <w:trHeight w:val="22"/>
        </w:trPr>
        <w:tc>
          <w:tcPr>
            <w:tcW w:w="2348" w:type="dxa"/>
          </w:tcPr>
          <w:p w14:paraId="346EBACF" w14:textId="7FE3B994" w:rsidR="00E73BEE" w:rsidRPr="00144CEA" w:rsidRDefault="00144CEA" w:rsidP="00144CEA">
            <w:pPr>
              <w:spacing w:after="0" w:line="240" w:lineRule="auto"/>
              <w:outlineLvl w:val="0"/>
              <w:rPr>
                <w:rFonts w:ascii="Times New Roman" w:hAnsi="Times New Roman"/>
                <w:sz w:val="18"/>
                <w:szCs w:val="18"/>
                <w:lang w:val="en-US"/>
              </w:rPr>
            </w:pPr>
            <w:r w:rsidRPr="001B505D">
              <w:rPr>
                <w:rFonts w:ascii="Times New Roman" w:hAnsi="Times New Roman"/>
                <w:sz w:val="18"/>
                <w:szCs w:val="18"/>
                <w:lang w:val="en-US"/>
              </w:rPr>
              <w:t xml:space="preserve">Timson, D., Priest, H., &amp; Clark-Carter, D. (2012). Adolescents who self-harm: professional staff knowledge, attitudes and training needs. </w:t>
            </w:r>
            <w:r w:rsidRPr="001B505D">
              <w:rPr>
                <w:rFonts w:ascii="Times New Roman" w:hAnsi="Times New Roman"/>
                <w:i/>
                <w:iCs/>
                <w:sz w:val="18"/>
                <w:szCs w:val="18"/>
                <w:lang w:val="en-US"/>
              </w:rPr>
              <w:t>Journal of Adolescence</w:t>
            </w:r>
            <w:r w:rsidRPr="001B505D">
              <w:rPr>
                <w:rFonts w:ascii="Times New Roman" w:hAnsi="Times New Roman"/>
                <w:sz w:val="18"/>
                <w:szCs w:val="18"/>
                <w:lang w:val="en-US"/>
              </w:rPr>
              <w:t xml:space="preserve">, </w:t>
            </w:r>
            <w:r w:rsidRPr="001B505D">
              <w:rPr>
                <w:rFonts w:ascii="Times New Roman" w:hAnsi="Times New Roman"/>
                <w:i/>
                <w:iCs/>
                <w:sz w:val="18"/>
                <w:szCs w:val="18"/>
                <w:lang w:val="en-US"/>
              </w:rPr>
              <w:t>35</w:t>
            </w:r>
            <w:r w:rsidRPr="001B505D">
              <w:rPr>
                <w:rFonts w:ascii="Times New Roman" w:hAnsi="Times New Roman"/>
                <w:sz w:val="18"/>
                <w:szCs w:val="18"/>
                <w:lang w:val="en-US"/>
              </w:rPr>
              <w:t>(5), 1307</w:t>
            </w:r>
            <w:r w:rsidRPr="001B505D">
              <w:rPr>
                <w:rFonts w:ascii="American Typewriter" w:hAnsi="American Typewriter" w:cs="American Typewriter"/>
                <w:sz w:val="18"/>
                <w:szCs w:val="18"/>
                <w:lang w:val="en-US"/>
              </w:rPr>
              <w:t>‑</w:t>
            </w:r>
            <w:r w:rsidRPr="001B505D">
              <w:rPr>
                <w:rFonts w:ascii="Times New Roman" w:hAnsi="Times New Roman"/>
                <w:sz w:val="18"/>
                <w:szCs w:val="18"/>
                <w:lang w:val="en-US"/>
              </w:rPr>
              <w:t>1314</w:t>
            </w:r>
          </w:p>
        </w:tc>
        <w:tc>
          <w:tcPr>
            <w:tcW w:w="1339" w:type="dxa"/>
          </w:tcPr>
          <w:p w14:paraId="170163DB" w14:textId="01759DB9"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1B505D">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2B607511"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2E77E2F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120 qualified professionals working within an Accident and Emergency (A&amp;E) Department, Child &amp; Adolescent Mental Health Services (CAMHS) and a Secondary School.</w:t>
            </w:r>
          </w:p>
        </w:tc>
        <w:tc>
          <w:tcPr>
            <w:tcW w:w="1984" w:type="dxa"/>
          </w:tcPr>
          <w:p w14:paraId="484B1D1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investigate professional staff attitudes and knowledge about adolescents who engage in self-harming behavior and to identify training needs.</w:t>
            </w:r>
          </w:p>
        </w:tc>
        <w:tc>
          <w:tcPr>
            <w:tcW w:w="2410" w:type="dxa"/>
          </w:tcPr>
          <w:p w14:paraId="0C356B03" w14:textId="77777777" w:rsidR="00E73BEE" w:rsidRDefault="001B505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3966D154" w14:textId="0BD6A327" w:rsidR="001B505D" w:rsidRPr="001B505D" w:rsidRDefault="001B505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-Jeffery and Warm measures of staff knowledge about self-harming </w:t>
            </w:r>
            <w:r>
              <w:rPr>
                <w:rFonts w:ascii="Times New Roman" w:hAnsi="Times New Roman"/>
                <w:sz w:val="18"/>
                <w:szCs w:val="18"/>
                <w:lang w:val="en-US"/>
              </w:rPr>
              <w:t xml:space="preserve">(Jeffery, D., &amp; Warm, A. </w:t>
            </w:r>
            <w:r w:rsidRPr="001B505D">
              <w:rPr>
                <w:rFonts w:ascii="Times New Roman" w:hAnsi="Times New Roman"/>
                <w:sz w:val="18"/>
                <w:szCs w:val="18"/>
                <w:lang w:val="en-US"/>
              </w:rPr>
              <w:t>(2002). A study of service providers’</w:t>
            </w:r>
            <w:r>
              <w:rPr>
                <w:rFonts w:ascii="Times New Roman" w:hAnsi="Times New Roman"/>
                <w:sz w:val="18"/>
                <w:szCs w:val="18"/>
                <w:lang w:val="en-US"/>
              </w:rPr>
              <w:t xml:space="preserve"> understanding of self-harm. </w:t>
            </w:r>
            <w:r w:rsidRPr="001B505D">
              <w:rPr>
                <w:rFonts w:ascii="Times New Roman" w:hAnsi="Times New Roman"/>
                <w:sz w:val="18"/>
                <w:szCs w:val="18"/>
                <w:lang w:val="en-US"/>
              </w:rPr>
              <w:t>Journal of Mental Health, 11(3), 295–</w:t>
            </w:r>
            <w:r>
              <w:rPr>
                <w:rFonts w:ascii="Times New Roman" w:hAnsi="Times New Roman"/>
                <w:sz w:val="18"/>
                <w:szCs w:val="18"/>
                <w:lang w:val="en-US"/>
              </w:rPr>
              <w:t>303)</w:t>
            </w:r>
          </w:p>
          <w:p w14:paraId="23B90616" w14:textId="68D4A57E" w:rsidR="001B505D" w:rsidRPr="001B505D" w:rsidRDefault="001B505D" w:rsidP="001B505D">
            <w:pPr>
              <w:widowControl w:val="0"/>
              <w:autoSpaceDE w:val="0"/>
              <w:autoSpaceDN w:val="0"/>
              <w:adjustRightInd w:val="0"/>
              <w:spacing w:after="0" w:line="240" w:lineRule="auto"/>
              <w:rPr>
                <w:rFonts w:ascii="Times New Roman" w:hAnsi="Times New Roman"/>
                <w:sz w:val="18"/>
                <w:szCs w:val="18"/>
                <w:lang w:val="en-US"/>
              </w:rPr>
            </w:pPr>
            <w:r>
              <w:rPr>
                <w:rFonts w:ascii="Times New Roman" w:eastAsia="Times New Roman" w:hAnsi="Times New Roman"/>
                <w:sz w:val="18"/>
                <w:szCs w:val="18"/>
                <w:lang w:val="en-US"/>
              </w:rPr>
              <w:t>-Crawford measure of staff attitudes to deliberate self-harm (</w:t>
            </w:r>
            <w:r w:rsidRPr="001B505D">
              <w:rPr>
                <w:rFonts w:ascii="Times New Roman" w:hAnsi="Times New Roman"/>
                <w:sz w:val="18"/>
                <w:szCs w:val="18"/>
                <w:lang w:val="en-US"/>
              </w:rPr>
              <w:t>Crawfor</w:t>
            </w:r>
            <w:r>
              <w:rPr>
                <w:rFonts w:ascii="Times New Roman" w:hAnsi="Times New Roman"/>
                <w:sz w:val="18"/>
                <w:szCs w:val="18"/>
                <w:lang w:val="en-US"/>
              </w:rPr>
              <w:t xml:space="preserve">d, T., </w:t>
            </w:r>
            <w:r w:rsidRPr="001B505D">
              <w:rPr>
                <w:rFonts w:ascii="Times New Roman" w:hAnsi="Times New Roman"/>
                <w:sz w:val="18"/>
                <w:szCs w:val="18"/>
                <w:lang w:val="en-US"/>
              </w:rPr>
              <w:t>Geraghty, W., Str</w:t>
            </w:r>
            <w:r>
              <w:rPr>
                <w:rFonts w:ascii="Times New Roman" w:hAnsi="Times New Roman"/>
                <w:sz w:val="18"/>
                <w:szCs w:val="18"/>
                <w:lang w:val="en-US"/>
              </w:rPr>
              <w:t>eet, K</w:t>
            </w:r>
            <w:r w:rsidR="00105E12">
              <w:rPr>
                <w:rFonts w:ascii="Times New Roman" w:hAnsi="Times New Roman"/>
                <w:sz w:val="18"/>
                <w:szCs w:val="18"/>
                <w:lang w:val="en-US"/>
              </w:rPr>
              <w:t xml:space="preserve">., &amp; Simonoff, E. (2003). Staff </w:t>
            </w:r>
            <w:r w:rsidRPr="001B505D">
              <w:rPr>
                <w:rFonts w:ascii="Times New Roman" w:hAnsi="Times New Roman"/>
                <w:sz w:val="18"/>
                <w:szCs w:val="18"/>
                <w:lang w:val="en-US"/>
              </w:rPr>
              <w:t>knowledge and attitud</w:t>
            </w:r>
            <w:r>
              <w:rPr>
                <w:rFonts w:ascii="Times New Roman" w:hAnsi="Times New Roman"/>
                <w:sz w:val="18"/>
                <w:szCs w:val="18"/>
                <w:lang w:val="en-US"/>
              </w:rPr>
              <w:t xml:space="preserve">es towards deliberate self-harm </w:t>
            </w:r>
            <w:r w:rsidRPr="001B505D">
              <w:rPr>
                <w:rFonts w:ascii="Times New Roman" w:hAnsi="Times New Roman"/>
                <w:sz w:val="18"/>
                <w:szCs w:val="18"/>
                <w:lang w:val="en-US"/>
              </w:rPr>
              <w:t>in adolescents. Journal of</w:t>
            </w:r>
          </w:p>
          <w:p w14:paraId="50ACD0E5" w14:textId="6751120B" w:rsidR="001B505D" w:rsidRPr="003672E4" w:rsidRDefault="001B505D" w:rsidP="003672E4">
            <w:pPr>
              <w:spacing w:after="0" w:line="240" w:lineRule="auto"/>
              <w:rPr>
                <w:rFonts w:ascii="Times New Roman" w:eastAsia="Times New Roman" w:hAnsi="Times New Roman"/>
                <w:sz w:val="18"/>
                <w:szCs w:val="18"/>
                <w:lang w:val="en-US"/>
              </w:rPr>
            </w:pPr>
            <w:r w:rsidRPr="001B505D">
              <w:rPr>
                <w:rFonts w:ascii="Times New Roman" w:hAnsi="Times New Roman"/>
                <w:sz w:val="18"/>
                <w:szCs w:val="18"/>
                <w:lang w:val="en-US"/>
              </w:rPr>
              <w:t>Adolescence, 26, 619–</w:t>
            </w:r>
            <w:r>
              <w:rPr>
                <w:rFonts w:ascii="Times New Roman" w:hAnsi="Times New Roman"/>
                <w:sz w:val="18"/>
                <w:szCs w:val="18"/>
                <w:lang w:val="en-US"/>
              </w:rPr>
              <w:t>629).</w:t>
            </w:r>
          </w:p>
        </w:tc>
        <w:tc>
          <w:tcPr>
            <w:tcW w:w="5528" w:type="dxa"/>
          </w:tcPr>
          <w:p w14:paraId="04A88CEC" w14:textId="18643220" w:rsidR="00E73BEE" w:rsidRPr="003672E4" w:rsidRDefault="001B505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-CAMHS staff </w:t>
            </w:r>
            <w:r w:rsidR="00E73BEE" w:rsidRPr="003672E4">
              <w:rPr>
                <w:rFonts w:ascii="Times New Roman" w:eastAsia="Times New Roman" w:hAnsi="Times New Roman"/>
                <w:sz w:val="18"/>
                <w:szCs w:val="18"/>
                <w:lang w:val="en-US"/>
              </w:rPr>
              <w:t>were more knowledgeable and felt more effective than either A&amp;E staff or teachers, whereas A&amp;E staff expressed more negative attitudes.</w:t>
            </w:r>
          </w:p>
        </w:tc>
      </w:tr>
      <w:tr w:rsidR="00E73BEE" w:rsidRPr="003672E4" w14:paraId="50213F17" w14:textId="77777777" w:rsidTr="005B587F">
        <w:trPr>
          <w:trHeight w:val="22"/>
        </w:trPr>
        <w:tc>
          <w:tcPr>
            <w:tcW w:w="2348" w:type="dxa"/>
          </w:tcPr>
          <w:p w14:paraId="267E8100" w14:textId="3DB96B97" w:rsidR="00144CEA"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sz w:val="18"/>
                <w:szCs w:val="18"/>
                <w:lang w:val="en-US"/>
              </w:rPr>
              <w:t xml:space="preserve">Tuisku, V., Kiviruusu, O., Pelkonen, M., Karlsson, L., Strandholm, T., &amp; Marttunen, M. (2014). Depressed adolescents as young adults - predictors of suicide attempt and non-suicidal self-injury during an 8-year follow-up. </w:t>
            </w:r>
          </w:p>
          <w:p w14:paraId="33E3502F" w14:textId="77777777" w:rsidR="00E73BEE"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i/>
                <w:iCs/>
                <w:sz w:val="18"/>
                <w:szCs w:val="18"/>
                <w:lang w:val="en-US"/>
              </w:rPr>
              <w:t>Journal of Affective Disorders</w:t>
            </w:r>
            <w:r w:rsidRPr="00144CEA">
              <w:rPr>
                <w:rFonts w:ascii="Times New Roman" w:hAnsi="Times New Roman"/>
                <w:sz w:val="18"/>
                <w:szCs w:val="18"/>
                <w:lang w:val="en-US"/>
              </w:rPr>
              <w:t xml:space="preserve">, </w:t>
            </w:r>
            <w:r w:rsidRPr="00144CEA">
              <w:rPr>
                <w:rFonts w:ascii="Times New Roman" w:hAnsi="Times New Roman"/>
                <w:i/>
                <w:iCs/>
                <w:sz w:val="18"/>
                <w:szCs w:val="18"/>
                <w:lang w:val="en-US"/>
              </w:rPr>
              <w:t>152-154</w:t>
            </w:r>
            <w:r w:rsidRPr="00144CEA">
              <w:rPr>
                <w:rFonts w:ascii="Times New Roman" w:hAnsi="Times New Roman"/>
                <w:sz w:val="18"/>
                <w:szCs w:val="18"/>
                <w:lang w:val="en-US"/>
              </w:rPr>
              <w:t>, 313</w:t>
            </w:r>
            <w:r w:rsidRPr="00144CEA">
              <w:rPr>
                <w:rFonts w:ascii="American Typewriter" w:hAnsi="American Typewriter" w:cs="American Typewriter"/>
                <w:sz w:val="18"/>
                <w:szCs w:val="18"/>
                <w:lang w:val="en-US"/>
              </w:rPr>
              <w:t>‑</w:t>
            </w:r>
            <w:r w:rsidRPr="00144CEA">
              <w:rPr>
                <w:rFonts w:ascii="Times New Roman" w:hAnsi="Times New Roman"/>
                <w:sz w:val="18"/>
                <w:szCs w:val="18"/>
                <w:lang w:val="en-US"/>
              </w:rPr>
              <w:t>319</w:t>
            </w:r>
          </w:p>
          <w:p w14:paraId="3329A6C3" w14:textId="5E27B1F8" w:rsidR="00144CEA" w:rsidRPr="00144CEA" w:rsidRDefault="00144CEA" w:rsidP="00144CEA">
            <w:pPr>
              <w:spacing w:after="0" w:line="240" w:lineRule="auto"/>
              <w:outlineLvl w:val="0"/>
              <w:rPr>
                <w:rFonts w:ascii="Times New Roman" w:eastAsia="Times New Roman" w:hAnsi="Times New Roman"/>
                <w:bCs/>
                <w:kern w:val="36"/>
                <w:sz w:val="18"/>
                <w:szCs w:val="18"/>
                <w:lang w:val="en-US"/>
              </w:rPr>
            </w:pPr>
          </w:p>
        </w:tc>
        <w:tc>
          <w:tcPr>
            <w:tcW w:w="1339" w:type="dxa"/>
          </w:tcPr>
          <w:p w14:paraId="5FEF4F4B" w14:textId="670EBD9B"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D14D52">
              <w:rPr>
                <w:rFonts w:ascii="Times New Roman" w:eastAsia="Times New Roman" w:hAnsi="Times New Roman"/>
                <w:color w:val="222222"/>
                <w:sz w:val="18"/>
                <w:szCs w:val="18"/>
                <w:shd w:val="clear" w:color="auto" w:fill="FFFFFF"/>
                <w:lang w:val="en-US" w:eastAsia="fr-FR"/>
              </w:rPr>
              <w:t xml:space="preserve">prospective longitudinal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7AC1E2E2"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Finland</w:t>
            </w:r>
          </w:p>
        </w:tc>
        <w:tc>
          <w:tcPr>
            <w:tcW w:w="1276" w:type="dxa"/>
          </w:tcPr>
          <w:p w14:paraId="7B29F4DB" w14:textId="4AEEB98D"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63.8% of the original study population (n=139) (depressed adolescent outpatients)</w:t>
            </w:r>
            <w:r w:rsidR="00105E12">
              <w:rPr>
                <w:rFonts w:ascii="Times New Roman" w:eastAsia="Times New Roman" w:hAnsi="Times New Roman"/>
                <w:sz w:val="18"/>
                <w:szCs w:val="18"/>
                <w:lang w:val="en-US"/>
              </w:rPr>
              <w:t>, assessed at baseline, at 1-year and 8-year follow ups.</w:t>
            </w:r>
          </w:p>
        </w:tc>
        <w:tc>
          <w:tcPr>
            <w:tcW w:w="1984" w:type="dxa"/>
          </w:tcPr>
          <w:p w14:paraId="13A3600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study SA and NSSI as predictors of future NSSI and SA, and to study the role of other risk and protective factors.</w:t>
            </w:r>
          </w:p>
        </w:tc>
        <w:tc>
          <w:tcPr>
            <w:tcW w:w="2410" w:type="dxa"/>
          </w:tcPr>
          <w:p w14:paraId="31C388EA" w14:textId="3C6877AD" w:rsidR="00C45D60" w:rsidRDefault="00105E12" w:rsidP="003672E4">
            <w:pPr>
              <w:spacing w:after="0" w:line="240" w:lineRule="auto"/>
              <w:rPr>
                <w:rFonts w:ascii="Times New Roman" w:hAnsi="Times New Roman"/>
                <w:sz w:val="18"/>
                <w:szCs w:val="18"/>
                <w:lang w:val="en-US"/>
              </w:rPr>
            </w:pPr>
            <w:r>
              <w:rPr>
                <w:rFonts w:ascii="Times New Roman" w:hAnsi="Times New Roman"/>
                <w:sz w:val="18"/>
                <w:szCs w:val="18"/>
                <w:lang w:val="en-US"/>
              </w:rPr>
              <w:t>Diagnostic interview</w:t>
            </w:r>
            <w:r w:rsidR="00C45D60">
              <w:rPr>
                <w:rFonts w:ascii="Times New Roman" w:hAnsi="Times New Roman"/>
                <w:sz w:val="18"/>
                <w:szCs w:val="18"/>
                <w:lang w:val="en-US"/>
              </w:rPr>
              <w:t>:</w:t>
            </w:r>
          </w:p>
          <w:p w14:paraId="4D4C59EF" w14:textId="77777777" w:rsidR="00E73BEE" w:rsidRDefault="00C45D60" w:rsidP="003672E4">
            <w:pPr>
              <w:spacing w:after="0" w:line="240" w:lineRule="auto"/>
              <w:rPr>
                <w:rFonts w:ascii="Times New Roman" w:hAnsi="Times New Roman"/>
                <w:sz w:val="18"/>
                <w:szCs w:val="18"/>
                <w:lang w:val="en-US"/>
              </w:rPr>
            </w:pPr>
            <w:r>
              <w:rPr>
                <w:rFonts w:ascii="Times New Roman" w:hAnsi="Times New Roman"/>
                <w:sz w:val="18"/>
                <w:szCs w:val="18"/>
                <w:lang w:val="en-US"/>
              </w:rPr>
              <w:t>-Schedule for Affective Disorders and Schizophrenia for School-Aged Children (K-SADS)</w:t>
            </w:r>
          </w:p>
          <w:p w14:paraId="599E13F2" w14:textId="20700C1A" w:rsidR="00105E12" w:rsidRDefault="00105E12" w:rsidP="003672E4">
            <w:pPr>
              <w:spacing w:after="0" w:line="240" w:lineRule="auto"/>
              <w:rPr>
                <w:rFonts w:ascii="Times New Roman" w:hAnsi="Times New Roman"/>
                <w:sz w:val="18"/>
                <w:szCs w:val="18"/>
                <w:lang w:val="en-US"/>
              </w:rPr>
            </w:pPr>
            <w:r>
              <w:rPr>
                <w:rFonts w:ascii="Times New Roman" w:hAnsi="Times New Roman"/>
                <w:sz w:val="18"/>
                <w:szCs w:val="18"/>
                <w:lang w:val="en-US"/>
              </w:rPr>
              <w:t>Self-report measures:</w:t>
            </w:r>
          </w:p>
          <w:p w14:paraId="2A60B250" w14:textId="77777777" w:rsidR="00C45D60" w:rsidRDefault="00C45D60" w:rsidP="003672E4">
            <w:pPr>
              <w:spacing w:after="0" w:line="240" w:lineRule="auto"/>
              <w:rPr>
                <w:rFonts w:ascii="Times New Roman" w:hAnsi="Times New Roman"/>
                <w:sz w:val="18"/>
                <w:szCs w:val="18"/>
                <w:lang w:val="en-US"/>
              </w:rPr>
            </w:pPr>
            <w:r>
              <w:rPr>
                <w:rFonts w:ascii="Times New Roman" w:hAnsi="Times New Roman"/>
                <w:sz w:val="18"/>
                <w:szCs w:val="18"/>
                <w:lang w:val="en-US"/>
              </w:rPr>
              <w:t>-Beck Depression Inventory (BDI-21)</w:t>
            </w:r>
          </w:p>
          <w:p w14:paraId="23A50DAB" w14:textId="77777777" w:rsidR="00C45D60" w:rsidRDefault="00C45D60" w:rsidP="003672E4">
            <w:pPr>
              <w:spacing w:after="0" w:line="240" w:lineRule="auto"/>
              <w:rPr>
                <w:rFonts w:ascii="Times New Roman" w:hAnsi="Times New Roman"/>
                <w:sz w:val="18"/>
                <w:szCs w:val="18"/>
                <w:lang w:val="en-US"/>
              </w:rPr>
            </w:pPr>
            <w:r>
              <w:rPr>
                <w:rFonts w:ascii="Times New Roman" w:hAnsi="Times New Roman"/>
                <w:sz w:val="18"/>
                <w:szCs w:val="18"/>
                <w:lang w:val="en-US"/>
              </w:rPr>
              <w:t>-Perceived Social Support Scale-Revised (PSSS-R)</w:t>
            </w:r>
          </w:p>
          <w:p w14:paraId="7A789F65" w14:textId="0087CF6B" w:rsidR="00C45D60" w:rsidRDefault="00C45D60" w:rsidP="003672E4">
            <w:pPr>
              <w:spacing w:after="0" w:line="240" w:lineRule="auto"/>
              <w:rPr>
                <w:rFonts w:ascii="Times New Roman" w:hAnsi="Times New Roman"/>
                <w:sz w:val="18"/>
                <w:szCs w:val="18"/>
                <w:lang w:val="en-US"/>
              </w:rPr>
            </w:pPr>
            <w:r>
              <w:rPr>
                <w:rFonts w:ascii="Times New Roman" w:hAnsi="Times New Roman"/>
                <w:sz w:val="18"/>
                <w:szCs w:val="18"/>
                <w:lang w:val="en-US"/>
              </w:rPr>
              <w:t>-Alcohol Use Disorders Identification Test (AUDIT)</w:t>
            </w:r>
          </w:p>
          <w:p w14:paraId="5AA562A1" w14:textId="0E0A2028" w:rsidR="00C45D60" w:rsidRDefault="00C45D60" w:rsidP="003672E4">
            <w:pPr>
              <w:spacing w:after="0" w:line="240" w:lineRule="auto"/>
              <w:rPr>
                <w:rFonts w:ascii="Times New Roman" w:hAnsi="Times New Roman"/>
                <w:sz w:val="18"/>
                <w:szCs w:val="18"/>
                <w:lang w:val="en-US"/>
              </w:rPr>
            </w:pPr>
            <w:r>
              <w:rPr>
                <w:rFonts w:ascii="Times New Roman" w:hAnsi="Times New Roman"/>
                <w:sz w:val="18"/>
                <w:szCs w:val="18"/>
                <w:lang w:val="en-US"/>
              </w:rPr>
              <w:t>Self-report measures:</w:t>
            </w:r>
          </w:p>
          <w:p w14:paraId="18B534E0" w14:textId="75FF5E3D" w:rsidR="00C45D60" w:rsidRPr="00C45D60" w:rsidRDefault="00C45D60" w:rsidP="003672E4">
            <w:pPr>
              <w:spacing w:after="0" w:line="240" w:lineRule="auto"/>
              <w:rPr>
                <w:rFonts w:ascii="Times New Roman" w:hAnsi="Times New Roman"/>
                <w:sz w:val="18"/>
                <w:szCs w:val="18"/>
                <w:lang w:val="en-US"/>
              </w:rPr>
            </w:pPr>
            <w:r>
              <w:rPr>
                <w:rFonts w:ascii="Times New Roman" w:hAnsi="Times New Roman"/>
                <w:sz w:val="18"/>
                <w:szCs w:val="18"/>
                <w:lang w:val="en-US"/>
              </w:rPr>
              <w:t>-Beck Anxiety Inventory (BAI-21).</w:t>
            </w:r>
          </w:p>
        </w:tc>
        <w:tc>
          <w:tcPr>
            <w:tcW w:w="5528" w:type="dxa"/>
          </w:tcPr>
          <w:p w14:paraId="7DA7F116" w14:textId="10D6BA49"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-SAs were predicted both in the 1-year follow-up and in the period between the 1- and 8-year follow-ups by alcohol use and low perceived peer support.</w:t>
            </w:r>
          </w:p>
          <w:p w14:paraId="2ED8E58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-NSSI in the 1-year of follow-up was predicted by baseline NSSI, younger age and alcohol use, whereas the only significant predictor for NSSI between the 1- and 8-year follow-ups was NSSI.</w:t>
            </w:r>
          </w:p>
          <w:p w14:paraId="51EB6F7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-Among depressed outpatients NSSI is a strong predictor of suicidal behavior.</w:t>
            </w:r>
          </w:p>
        </w:tc>
      </w:tr>
      <w:tr w:rsidR="00E73BEE" w:rsidRPr="003672E4" w14:paraId="2B7E75DE" w14:textId="77777777" w:rsidTr="005B587F">
        <w:trPr>
          <w:trHeight w:val="22"/>
        </w:trPr>
        <w:tc>
          <w:tcPr>
            <w:tcW w:w="2348" w:type="dxa"/>
          </w:tcPr>
          <w:p w14:paraId="1B246CEB" w14:textId="15C5A3D7" w:rsidR="00E73BEE" w:rsidRDefault="00144CEA" w:rsidP="00144CEA">
            <w:pPr>
              <w:spacing w:after="0" w:line="240" w:lineRule="auto"/>
              <w:outlineLvl w:val="0"/>
              <w:rPr>
                <w:rFonts w:ascii="Times New Roman" w:hAnsi="Times New Roman"/>
                <w:sz w:val="18"/>
                <w:szCs w:val="18"/>
                <w:lang w:val="en-US"/>
              </w:rPr>
            </w:pPr>
            <w:r w:rsidRPr="00144CEA">
              <w:rPr>
                <w:rFonts w:ascii="Times New Roman" w:hAnsi="Times New Roman"/>
                <w:sz w:val="18"/>
                <w:szCs w:val="18"/>
                <w:lang w:val="en-US"/>
              </w:rPr>
              <w:t xml:space="preserve">Tulloch, A. L., Blizzard, L., &amp; Pinkus, Z. (1997). Adolescent-parent communication in self-harm. </w:t>
            </w:r>
            <w:r w:rsidRPr="00144CEA">
              <w:rPr>
                <w:rFonts w:ascii="Times New Roman" w:hAnsi="Times New Roman"/>
                <w:i/>
                <w:iCs/>
                <w:sz w:val="18"/>
                <w:szCs w:val="18"/>
                <w:lang w:val="en-US"/>
              </w:rPr>
              <w:t>The Journal of Adolescent Health: Official Publication of the Society for Adolescent Medicine</w:t>
            </w:r>
            <w:r w:rsidRPr="00144CEA">
              <w:rPr>
                <w:rFonts w:ascii="Times New Roman" w:hAnsi="Times New Roman"/>
                <w:sz w:val="18"/>
                <w:szCs w:val="18"/>
                <w:lang w:val="en-US"/>
              </w:rPr>
              <w:t xml:space="preserve">, </w:t>
            </w:r>
            <w:r w:rsidRPr="00144CEA">
              <w:rPr>
                <w:rFonts w:ascii="Times New Roman" w:hAnsi="Times New Roman"/>
                <w:i/>
                <w:iCs/>
                <w:sz w:val="18"/>
                <w:szCs w:val="18"/>
                <w:lang w:val="en-US"/>
              </w:rPr>
              <w:t>21</w:t>
            </w:r>
            <w:r w:rsidRPr="00144CEA">
              <w:rPr>
                <w:rFonts w:ascii="Times New Roman" w:hAnsi="Times New Roman"/>
                <w:sz w:val="18"/>
                <w:szCs w:val="18"/>
                <w:lang w:val="en-US"/>
              </w:rPr>
              <w:t>(4), 267</w:t>
            </w:r>
            <w:r w:rsidRPr="00144CEA">
              <w:rPr>
                <w:rFonts w:ascii="American Typewriter" w:hAnsi="American Typewriter" w:cs="American Typewriter"/>
                <w:sz w:val="18"/>
                <w:szCs w:val="18"/>
                <w:lang w:val="en-US"/>
              </w:rPr>
              <w:t>‑</w:t>
            </w:r>
            <w:r w:rsidRPr="00144CEA">
              <w:rPr>
                <w:rFonts w:ascii="Times New Roman" w:hAnsi="Times New Roman"/>
                <w:sz w:val="18"/>
                <w:szCs w:val="18"/>
                <w:lang w:val="en-US"/>
              </w:rPr>
              <w:t>275</w:t>
            </w:r>
          </w:p>
          <w:p w14:paraId="53AB8E67" w14:textId="38DA663E" w:rsidR="00783B6A" w:rsidRPr="00144CEA" w:rsidRDefault="00783B6A" w:rsidP="00144CEA">
            <w:pPr>
              <w:spacing w:after="0" w:line="240" w:lineRule="auto"/>
              <w:outlineLvl w:val="0"/>
              <w:rPr>
                <w:rFonts w:ascii="Times New Roman" w:eastAsia="Times New Roman" w:hAnsi="Times New Roman"/>
                <w:bCs/>
                <w:kern w:val="36"/>
                <w:sz w:val="18"/>
                <w:szCs w:val="18"/>
                <w:lang w:val="en-US"/>
              </w:rPr>
            </w:pPr>
          </w:p>
        </w:tc>
        <w:tc>
          <w:tcPr>
            <w:tcW w:w="1339" w:type="dxa"/>
          </w:tcPr>
          <w:p w14:paraId="7782DFDA" w14:textId="1392B071"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Original</w:t>
            </w:r>
            <w:r w:rsidR="000B0948">
              <w:rPr>
                <w:rFonts w:ascii="Times New Roman" w:eastAsia="Times New Roman" w:hAnsi="Times New Roman"/>
                <w:color w:val="222222"/>
                <w:sz w:val="18"/>
                <w:szCs w:val="18"/>
                <w:shd w:val="clear" w:color="auto" w:fill="FFFFFF"/>
                <w:lang w:val="en-US" w:eastAsia="fr-FR"/>
              </w:rPr>
              <w:t xml:space="preserve"> retrospective</w:t>
            </w:r>
            <w:r w:rsidR="00105E12">
              <w:rPr>
                <w:rFonts w:ascii="Times New Roman" w:eastAsia="Times New Roman" w:hAnsi="Times New Roman"/>
                <w:color w:val="222222"/>
                <w:sz w:val="18"/>
                <w:szCs w:val="18"/>
                <w:shd w:val="clear" w:color="auto" w:fill="FFFFFF"/>
                <w:lang w:val="en-US" w:eastAsia="fr-FR"/>
              </w:rPr>
              <w:t xml:space="preserve"> </w:t>
            </w:r>
            <w:r w:rsidR="00C45D60">
              <w:rPr>
                <w:rFonts w:ascii="Times New Roman" w:eastAsia="Times New Roman" w:hAnsi="Times New Roman"/>
                <w:color w:val="222222"/>
                <w:sz w:val="18"/>
                <w:szCs w:val="18"/>
                <w:shd w:val="clear" w:color="auto" w:fill="FFFFFF"/>
                <w:lang w:val="en-US" w:eastAsia="fr-FR"/>
              </w:rPr>
              <w:t xml:space="preserve">case-control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72D2B79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Australia</w:t>
            </w:r>
          </w:p>
        </w:tc>
        <w:tc>
          <w:tcPr>
            <w:tcW w:w="1276" w:type="dxa"/>
          </w:tcPr>
          <w:p w14:paraId="18DAE0F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56 adolescents presenting to the accident and emergency department of a general hospital and 52 hospital-based controls.</w:t>
            </w:r>
          </w:p>
        </w:tc>
        <w:tc>
          <w:tcPr>
            <w:tcW w:w="1984" w:type="dxa"/>
          </w:tcPr>
          <w:p w14:paraId="1FF5695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the association between communication with parents and self-harm in 14-19-year-old adolescents.</w:t>
            </w:r>
          </w:p>
        </w:tc>
        <w:tc>
          <w:tcPr>
            <w:tcW w:w="2410" w:type="dxa"/>
          </w:tcPr>
          <w:p w14:paraId="585B95A2" w14:textId="4C8843CA" w:rsidR="000B0948" w:rsidRDefault="000B0948" w:rsidP="00C45D6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Questionnaires:</w:t>
            </w:r>
          </w:p>
          <w:p w14:paraId="50CA856D" w14:textId="77777777" w:rsidR="00C45D60" w:rsidRDefault="00C45D60" w:rsidP="00C45D6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-Parent-Adolescent Communication Scale (PACS)</w:t>
            </w:r>
          </w:p>
          <w:p w14:paraId="4E039307" w14:textId="77777777" w:rsidR="000B0948" w:rsidRDefault="00C45D60" w:rsidP="00C45D6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-Family Adaptability and Cohesion Evaluation Scale (FACES)</w:t>
            </w:r>
          </w:p>
          <w:p w14:paraId="33111556" w14:textId="77777777" w:rsidR="000B0948" w:rsidRDefault="000B0948" w:rsidP="00C45D6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-Adolescent-Family Inventory of Life Events and Changes Scales</w:t>
            </w:r>
          </w:p>
          <w:p w14:paraId="13256F4A" w14:textId="77777777" w:rsidR="000B0948" w:rsidRDefault="000B0948" w:rsidP="00C45D60">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-Children’s Depression Index (CDI)</w:t>
            </w:r>
          </w:p>
          <w:p w14:paraId="531A00BA" w14:textId="03450990" w:rsidR="000B0948" w:rsidRPr="00C45D60" w:rsidRDefault="000B0948" w:rsidP="00C45D60">
            <w:pPr>
              <w:widowControl w:val="0"/>
              <w:autoSpaceDE w:val="0"/>
              <w:autoSpaceDN w:val="0"/>
              <w:adjustRightInd w:val="0"/>
              <w:spacing w:after="0" w:line="240" w:lineRule="auto"/>
              <w:rPr>
                <w:rFonts w:ascii="Times New Roman" w:hAnsi="Times New Roman"/>
                <w:color w:val="FFFFFF"/>
                <w:sz w:val="18"/>
                <w:szCs w:val="18"/>
                <w:lang w:val="en-US"/>
              </w:rPr>
            </w:pPr>
            <w:r>
              <w:rPr>
                <w:rFonts w:ascii="Times New Roman" w:hAnsi="Times New Roman"/>
                <w:sz w:val="18"/>
                <w:szCs w:val="18"/>
                <w:lang w:val="en-US"/>
              </w:rPr>
              <w:t>-Nowicki-Strickland Locus of Control (LOC) Scale.</w:t>
            </w:r>
          </w:p>
        </w:tc>
        <w:tc>
          <w:tcPr>
            <w:tcW w:w="5528" w:type="dxa"/>
          </w:tcPr>
          <w:p w14:paraId="24D69030" w14:textId="7ABA2B3F"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absence of a family confidant was very strongly associated with adolescent self-harm.</w:t>
            </w:r>
          </w:p>
          <w:p w14:paraId="56663EA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-Poorer parent-adolescent communication remained strongly associated with self-harm.</w:t>
            </w:r>
          </w:p>
        </w:tc>
      </w:tr>
      <w:tr w:rsidR="00E73BEE" w:rsidRPr="003672E4" w14:paraId="5E17026A" w14:textId="77777777" w:rsidTr="005B587F">
        <w:trPr>
          <w:trHeight w:val="22"/>
        </w:trPr>
        <w:tc>
          <w:tcPr>
            <w:tcW w:w="2348" w:type="dxa"/>
          </w:tcPr>
          <w:p w14:paraId="281C9871" w14:textId="24E7ECA9" w:rsidR="00783B6A" w:rsidRPr="006A6B24" w:rsidRDefault="00783B6A" w:rsidP="00783B6A">
            <w:pPr>
              <w:spacing w:after="0" w:line="240" w:lineRule="auto"/>
              <w:outlineLvl w:val="0"/>
              <w:rPr>
                <w:rFonts w:ascii="Times New Roman" w:hAnsi="Times New Roman"/>
                <w:sz w:val="18"/>
                <w:szCs w:val="18"/>
                <w:lang w:val="en-US"/>
              </w:rPr>
            </w:pPr>
            <w:r w:rsidRPr="006A6B24">
              <w:rPr>
                <w:rFonts w:ascii="Times New Roman" w:hAnsi="Times New Roman"/>
                <w:sz w:val="18"/>
                <w:szCs w:val="18"/>
                <w:lang w:val="en-US"/>
              </w:rPr>
              <w:t xml:space="preserve">Turner, B. J., Layden, B. K., Butler, S. M., &amp; Chapman, A. L. (2013). </w:t>
            </w:r>
          </w:p>
          <w:p w14:paraId="61FA6C68" w14:textId="77777777" w:rsidR="00783B6A" w:rsidRPr="006A6B24" w:rsidRDefault="00783B6A" w:rsidP="00783B6A">
            <w:pPr>
              <w:spacing w:after="0" w:line="240" w:lineRule="auto"/>
              <w:outlineLvl w:val="0"/>
              <w:rPr>
                <w:rFonts w:ascii="Times New Roman" w:hAnsi="Times New Roman"/>
                <w:sz w:val="18"/>
                <w:szCs w:val="18"/>
                <w:lang w:val="en-US"/>
              </w:rPr>
            </w:pPr>
            <w:r w:rsidRPr="006A6B24">
              <w:rPr>
                <w:rFonts w:ascii="Times New Roman" w:hAnsi="Times New Roman"/>
                <w:sz w:val="18"/>
                <w:szCs w:val="18"/>
                <w:lang w:val="en-US"/>
              </w:rPr>
              <w:t xml:space="preserve">How often, or how many ways: clarifying the relationship between non-suicidal self-injury and suicidality. </w:t>
            </w:r>
          </w:p>
          <w:p w14:paraId="1178B6FD" w14:textId="77777777" w:rsidR="00E73BEE" w:rsidRDefault="00783B6A" w:rsidP="00783B6A">
            <w:pPr>
              <w:spacing w:after="0" w:line="240" w:lineRule="auto"/>
              <w:outlineLvl w:val="0"/>
              <w:rPr>
                <w:rFonts w:ascii="Times New Roman" w:hAnsi="Times New Roman"/>
                <w:sz w:val="18"/>
                <w:szCs w:val="18"/>
                <w:lang w:val="en-US"/>
              </w:rPr>
            </w:pPr>
            <w:r w:rsidRPr="006A6B24">
              <w:rPr>
                <w:rFonts w:ascii="Times New Roman" w:hAnsi="Times New Roman"/>
                <w:i/>
                <w:iCs/>
                <w:sz w:val="18"/>
                <w:szCs w:val="18"/>
                <w:lang w:val="en-US"/>
              </w:rPr>
              <w:t>Archives of Suicide Research: Official Journal of the International Academy for Suicide Research</w:t>
            </w:r>
            <w:r w:rsidRPr="006A6B24">
              <w:rPr>
                <w:rFonts w:ascii="Times New Roman" w:hAnsi="Times New Roman"/>
                <w:sz w:val="18"/>
                <w:szCs w:val="18"/>
                <w:lang w:val="en-US"/>
              </w:rPr>
              <w:t xml:space="preserve">, </w:t>
            </w:r>
            <w:r w:rsidRPr="006A6B24">
              <w:rPr>
                <w:rFonts w:ascii="Times New Roman" w:hAnsi="Times New Roman"/>
                <w:i/>
                <w:iCs/>
                <w:sz w:val="18"/>
                <w:szCs w:val="18"/>
                <w:lang w:val="en-US"/>
              </w:rPr>
              <w:t>17</w:t>
            </w:r>
            <w:r w:rsidRPr="006A6B24">
              <w:rPr>
                <w:rFonts w:ascii="Times New Roman" w:hAnsi="Times New Roman"/>
                <w:sz w:val="18"/>
                <w:szCs w:val="18"/>
                <w:lang w:val="en-US"/>
              </w:rPr>
              <w:t>(4), 397</w:t>
            </w:r>
            <w:r w:rsidRPr="006A6B24">
              <w:rPr>
                <w:rFonts w:ascii="American Typewriter" w:hAnsi="American Typewriter" w:cs="American Typewriter"/>
                <w:sz w:val="18"/>
                <w:szCs w:val="18"/>
                <w:lang w:val="en-US"/>
              </w:rPr>
              <w:t>‑</w:t>
            </w:r>
            <w:r w:rsidRPr="006A6B24">
              <w:rPr>
                <w:rFonts w:ascii="Times New Roman" w:hAnsi="Times New Roman"/>
                <w:sz w:val="18"/>
                <w:szCs w:val="18"/>
                <w:lang w:val="en-US"/>
              </w:rPr>
              <w:t>415</w:t>
            </w:r>
          </w:p>
          <w:p w14:paraId="2121CE88" w14:textId="5F1DB369" w:rsidR="00783B6A" w:rsidRPr="00783B6A" w:rsidRDefault="00783B6A" w:rsidP="00783B6A">
            <w:pPr>
              <w:spacing w:after="0" w:line="240" w:lineRule="auto"/>
              <w:outlineLvl w:val="0"/>
              <w:rPr>
                <w:rFonts w:ascii="Times New Roman" w:eastAsia="Times New Roman" w:hAnsi="Times New Roman"/>
                <w:bCs/>
                <w:kern w:val="36"/>
                <w:sz w:val="18"/>
                <w:szCs w:val="18"/>
                <w:lang w:val="en-US"/>
              </w:rPr>
            </w:pPr>
          </w:p>
        </w:tc>
        <w:tc>
          <w:tcPr>
            <w:tcW w:w="1339" w:type="dxa"/>
          </w:tcPr>
          <w:p w14:paraId="28FD05B5" w14:textId="1F95F250"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6A6B24">
              <w:rPr>
                <w:rFonts w:ascii="Times New Roman" w:eastAsia="Times New Roman" w:hAnsi="Times New Roman"/>
                <w:color w:val="222222"/>
                <w:sz w:val="18"/>
                <w:szCs w:val="18"/>
                <w:shd w:val="clear" w:color="auto" w:fill="FFFFFF"/>
                <w:lang w:val="en-US" w:eastAsia="fr-FR"/>
              </w:rPr>
              <w:t xml:space="preserve">prospective longitudinal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0DD0C37A"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Canada</w:t>
            </w:r>
          </w:p>
        </w:tc>
        <w:tc>
          <w:tcPr>
            <w:tcW w:w="1276" w:type="dxa"/>
          </w:tcPr>
          <w:p w14:paraId="1CE7E72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142 participants who engaged in NSSI (adolescents and young adults).</w:t>
            </w:r>
          </w:p>
          <w:p w14:paraId="079C8A9C" w14:textId="77777777" w:rsidR="00E73BEE" w:rsidRPr="003672E4" w:rsidRDefault="00E73BEE" w:rsidP="003672E4">
            <w:pPr>
              <w:spacing w:after="0" w:line="240" w:lineRule="auto"/>
              <w:rPr>
                <w:rFonts w:ascii="Times New Roman" w:eastAsia="Times New Roman" w:hAnsi="Times New Roman"/>
                <w:sz w:val="18"/>
                <w:szCs w:val="18"/>
                <w:lang w:val="en-US"/>
              </w:rPr>
            </w:pPr>
          </w:p>
        </w:tc>
        <w:tc>
          <w:tcPr>
            <w:tcW w:w="1984" w:type="dxa"/>
          </w:tcPr>
          <w:p w14:paraId="1B7E2D4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examine whether greater frequency or greater versatility of several self-damaging behaviors, including non-suicidal self-injury (NSSI), substance use, and disordered eating, increased risk for suicide.</w:t>
            </w:r>
          </w:p>
        </w:tc>
        <w:tc>
          <w:tcPr>
            <w:tcW w:w="2410" w:type="dxa"/>
          </w:tcPr>
          <w:p w14:paraId="66DD6A28" w14:textId="573E7E1C" w:rsidR="006A6B24" w:rsidRDefault="006A6B24"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Questionnaires at baseline and 3-months later:</w:t>
            </w:r>
          </w:p>
          <w:p w14:paraId="60CB0379" w14:textId="4633A29C" w:rsidR="00E73BEE" w:rsidRDefault="001B505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-Suicidal Behavior Questionnaire – Revised</w:t>
            </w:r>
          </w:p>
          <w:p w14:paraId="5F313FC4" w14:textId="604432ED" w:rsidR="001B505D" w:rsidRDefault="001B505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-Personality Assessmen</w:t>
            </w:r>
            <w:r w:rsidR="006A6B24">
              <w:rPr>
                <w:rFonts w:ascii="Times New Roman" w:eastAsia="Times New Roman" w:hAnsi="Times New Roman"/>
                <w:sz w:val="18"/>
                <w:szCs w:val="18"/>
                <w:lang w:val="en-US"/>
              </w:rPr>
              <w:t>t</w:t>
            </w:r>
            <w:r>
              <w:rPr>
                <w:rFonts w:ascii="Times New Roman" w:eastAsia="Times New Roman" w:hAnsi="Times New Roman"/>
                <w:sz w:val="18"/>
                <w:szCs w:val="18"/>
                <w:lang w:val="en-US"/>
              </w:rPr>
              <w:t xml:space="preserve"> Inventory – Borderline Scale</w:t>
            </w:r>
          </w:p>
          <w:p w14:paraId="66F499CF" w14:textId="77777777" w:rsidR="001B505D" w:rsidRDefault="001B505D"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-General Severity Index</w:t>
            </w:r>
          </w:p>
          <w:p w14:paraId="0F72914D" w14:textId="255681C1" w:rsidR="001B505D" w:rsidRDefault="006A6B24"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Depression Inventory-II</w:t>
            </w:r>
          </w:p>
          <w:p w14:paraId="71EF329A" w14:textId="77777777" w:rsidR="006A6B24" w:rsidRDefault="006A6B24"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-Personality Assessment Inventory</w:t>
            </w:r>
          </w:p>
          <w:p w14:paraId="2A37A813" w14:textId="77777777" w:rsidR="006A6B24" w:rsidRDefault="006A6B24"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-Addiction Severity Index</w:t>
            </w:r>
          </w:p>
          <w:p w14:paraId="5643A7E1" w14:textId="77777777" w:rsidR="006A6B24" w:rsidRDefault="006A6B24"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-Beck Hopelessness Scale</w:t>
            </w:r>
          </w:p>
          <w:p w14:paraId="373052C7" w14:textId="3A5B6BD2" w:rsidR="006A6B24" w:rsidRDefault="006A6B24" w:rsidP="006A6B2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-Brief Symptom Inventory</w:t>
            </w:r>
          </w:p>
          <w:p w14:paraId="7BCEC7F7" w14:textId="77777777" w:rsidR="006A6B24" w:rsidRDefault="006A6B24" w:rsidP="006A6B2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-Eating Disorder Diagnostic Scale</w:t>
            </w:r>
          </w:p>
          <w:p w14:paraId="78F81E16" w14:textId="1378E280" w:rsidR="001B505D" w:rsidRPr="006A6B24" w:rsidRDefault="006A6B24" w:rsidP="006A6B24">
            <w:pPr>
              <w:spacing w:after="0" w:line="240" w:lineRule="auto"/>
              <w:rPr>
                <w:rFonts w:eastAsia="Times New Roman"/>
              </w:rPr>
            </w:pPr>
            <w:r>
              <w:rPr>
                <w:rFonts w:ascii="Times New Roman" w:eastAsia="Times New Roman" w:hAnsi="Times New Roman"/>
                <w:sz w:val="18"/>
                <w:szCs w:val="18"/>
                <w:lang w:val="en-US"/>
              </w:rPr>
              <w:t>-Deliberate Self-Harm Inventory.</w:t>
            </w:r>
          </w:p>
        </w:tc>
        <w:tc>
          <w:tcPr>
            <w:tcW w:w="5528" w:type="dxa"/>
          </w:tcPr>
          <w:p w14:paraId="529CF0BC" w14:textId="279ACEB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-Results suggest that the versatility rather than frequency of self-damaging behaviors is most robustly associated with suicide risk.</w:t>
            </w:r>
          </w:p>
          <w:p w14:paraId="69CC4F9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-Versatility of NSSI interacted with depression to predict suicide risk at 3-month follow-up (highly depressed participants who engaged in more methods of NSSI exhibited highest risk).</w:t>
            </w:r>
          </w:p>
        </w:tc>
      </w:tr>
      <w:tr w:rsidR="00E73BEE" w:rsidRPr="003672E4" w14:paraId="52C2EE48" w14:textId="77777777" w:rsidTr="005B587F">
        <w:trPr>
          <w:trHeight w:val="22"/>
        </w:trPr>
        <w:tc>
          <w:tcPr>
            <w:tcW w:w="2348" w:type="dxa"/>
          </w:tcPr>
          <w:p w14:paraId="636B76C9" w14:textId="46DA3C93" w:rsidR="00783B6A" w:rsidRPr="00F92055" w:rsidRDefault="00783B6A" w:rsidP="00783B6A">
            <w:pPr>
              <w:spacing w:after="0" w:line="240" w:lineRule="auto"/>
              <w:outlineLvl w:val="0"/>
              <w:rPr>
                <w:rFonts w:ascii="Times New Roman" w:hAnsi="Times New Roman"/>
                <w:sz w:val="18"/>
                <w:szCs w:val="18"/>
                <w:lang w:val="en-US"/>
              </w:rPr>
            </w:pPr>
            <w:r w:rsidRPr="00F92055">
              <w:rPr>
                <w:rFonts w:ascii="Times New Roman" w:hAnsi="Times New Roman"/>
                <w:sz w:val="18"/>
                <w:szCs w:val="18"/>
                <w:lang w:val="en-US"/>
              </w:rPr>
              <w:t xml:space="preserve">Van Orden, K. A., Witte, T. K., Cukrowicz, K. C., Braithwaite, S. R., Selby, E. A., &amp; Joiner, T. E. (2010). The interpersonal theory of suicide. </w:t>
            </w:r>
          </w:p>
          <w:p w14:paraId="4DEE9B5D" w14:textId="77777777" w:rsidR="00E73BEE" w:rsidRDefault="00783B6A" w:rsidP="00783B6A">
            <w:pPr>
              <w:spacing w:after="0" w:line="240" w:lineRule="auto"/>
              <w:outlineLvl w:val="0"/>
              <w:rPr>
                <w:rFonts w:ascii="Times New Roman" w:hAnsi="Times New Roman"/>
                <w:sz w:val="18"/>
                <w:szCs w:val="18"/>
                <w:lang w:val="en-US"/>
              </w:rPr>
            </w:pPr>
            <w:r w:rsidRPr="00F92055">
              <w:rPr>
                <w:rFonts w:ascii="Times New Roman" w:hAnsi="Times New Roman"/>
                <w:i/>
                <w:iCs/>
                <w:sz w:val="18"/>
                <w:szCs w:val="18"/>
                <w:lang w:val="en-US"/>
              </w:rPr>
              <w:t>Psychological Review</w:t>
            </w:r>
            <w:r w:rsidRPr="00F92055">
              <w:rPr>
                <w:rFonts w:ascii="Times New Roman" w:hAnsi="Times New Roman"/>
                <w:sz w:val="18"/>
                <w:szCs w:val="18"/>
                <w:lang w:val="en-US"/>
              </w:rPr>
              <w:t xml:space="preserve">, </w:t>
            </w:r>
            <w:r w:rsidRPr="00F92055">
              <w:rPr>
                <w:rFonts w:ascii="Times New Roman" w:hAnsi="Times New Roman"/>
                <w:i/>
                <w:iCs/>
                <w:sz w:val="18"/>
                <w:szCs w:val="18"/>
                <w:lang w:val="en-US"/>
              </w:rPr>
              <w:t>117</w:t>
            </w:r>
            <w:r w:rsidRPr="00F92055">
              <w:rPr>
                <w:rFonts w:ascii="Times New Roman" w:hAnsi="Times New Roman"/>
                <w:sz w:val="18"/>
                <w:szCs w:val="18"/>
                <w:lang w:val="en-US"/>
              </w:rPr>
              <w:t>(2), 575</w:t>
            </w:r>
            <w:r w:rsidRPr="00F92055">
              <w:rPr>
                <w:rFonts w:ascii="American Typewriter" w:hAnsi="American Typewriter" w:cs="American Typewriter"/>
                <w:sz w:val="18"/>
                <w:szCs w:val="18"/>
                <w:lang w:val="en-US"/>
              </w:rPr>
              <w:t>‑</w:t>
            </w:r>
            <w:r w:rsidRPr="00F92055">
              <w:rPr>
                <w:rFonts w:ascii="Times New Roman" w:hAnsi="Times New Roman"/>
                <w:sz w:val="18"/>
                <w:szCs w:val="18"/>
                <w:lang w:val="en-US"/>
              </w:rPr>
              <w:t>600</w:t>
            </w:r>
          </w:p>
          <w:p w14:paraId="15A9273A" w14:textId="2CB8F07C" w:rsidR="00783B6A" w:rsidRPr="00783B6A" w:rsidRDefault="00783B6A" w:rsidP="00783B6A">
            <w:pPr>
              <w:spacing w:after="0" w:line="240" w:lineRule="auto"/>
              <w:outlineLvl w:val="0"/>
              <w:rPr>
                <w:rFonts w:ascii="Times New Roman" w:eastAsia="Times New Roman" w:hAnsi="Times New Roman"/>
                <w:bCs/>
                <w:kern w:val="36"/>
                <w:sz w:val="18"/>
                <w:szCs w:val="18"/>
                <w:lang w:val="en-US"/>
              </w:rPr>
            </w:pPr>
          </w:p>
        </w:tc>
        <w:tc>
          <w:tcPr>
            <w:tcW w:w="1339" w:type="dxa"/>
          </w:tcPr>
          <w:p w14:paraId="15529FBC"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Systematic review and theoretical paper</w:t>
            </w:r>
          </w:p>
        </w:tc>
        <w:tc>
          <w:tcPr>
            <w:tcW w:w="992" w:type="dxa"/>
          </w:tcPr>
          <w:p w14:paraId="1DC6A39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687EF62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69B7152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present the interpersonal theory of suicidal behavior.</w:t>
            </w:r>
          </w:p>
        </w:tc>
        <w:tc>
          <w:tcPr>
            <w:tcW w:w="2410" w:type="dxa"/>
          </w:tcPr>
          <w:p w14:paraId="6340DC4F" w14:textId="706EE569" w:rsidR="00E73BEE" w:rsidRPr="003672E4"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2FB28BB3" w14:textId="61A71E4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capability to engage in suicidal behavior is separate from the desire to engage in suicidal behavior.</w:t>
            </w:r>
          </w:p>
          <w:p w14:paraId="6FA61D6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capability for suicidal behavior emerges, via habituation and opponent processes, in response to repeated exposure to physically painful and/or fear-inducing experiences.</w:t>
            </w:r>
          </w:p>
        </w:tc>
      </w:tr>
      <w:tr w:rsidR="00E73BEE" w:rsidRPr="003672E4" w14:paraId="5480CE86" w14:textId="77777777" w:rsidTr="005B587F">
        <w:trPr>
          <w:trHeight w:val="22"/>
        </w:trPr>
        <w:tc>
          <w:tcPr>
            <w:tcW w:w="2348" w:type="dxa"/>
          </w:tcPr>
          <w:p w14:paraId="44FEB213"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Van Orden, K. A., Witte, T. K., Gordon, K. H., Bender, T. W., &amp; Joiner Jr., T. E. (2008). </w:t>
            </w:r>
          </w:p>
          <w:p w14:paraId="46D80044"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Suicidal desire and the capability for suicide: Tests of the interpersonal-psychological theory of suicidal behavior among adults. </w:t>
            </w:r>
          </w:p>
          <w:p w14:paraId="75384C4E" w14:textId="77777777" w:rsidR="00E73BEE"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i/>
                <w:iCs/>
                <w:sz w:val="18"/>
                <w:szCs w:val="18"/>
                <w:lang w:val="en-US"/>
              </w:rPr>
              <w:t>Journal of Consulting and Clinical Psychology</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76</w:t>
            </w:r>
            <w:r w:rsidRPr="00783B6A">
              <w:rPr>
                <w:rFonts w:ascii="Times New Roman" w:hAnsi="Times New Roman"/>
                <w:sz w:val="18"/>
                <w:szCs w:val="18"/>
                <w:lang w:val="en-US"/>
              </w:rPr>
              <w:t>(1), 72</w:t>
            </w:r>
            <w:r w:rsidRPr="00783B6A">
              <w:rPr>
                <w:rFonts w:ascii="American Typewriter" w:hAnsi="American Typewriter" w:cs="American Typewriter"/>
                <w:sz w:val="18"/>
                <w:szCs w:val="18"/>
                <w:lang w:val="en-US"/>
              </w:rPr>
              <w:t>‑</w:t>
            </w:r>
            <w:r w:rsidRPr="00783B6A">
              <w:rPr>
                <w:rFonts w:ascii="Times New Roman" w:hAnsi="Times New Roman"/>
                <w:sz w:val="18"/>
                <w:szCs w:val="18"/>
                <w:lang w:val="en-US"/>
              </w:rPr>
              <w:t>83</w:t>
            </w:r>
          </w:p>
          <w:p w14:paraId="6A25EFAC" w14:textId="678F0824" w:rsidR="00783B6A" w:rsidRPr="00783B6A" w:rsidRDefault="00783B6A" w:rsidP="00783B6A">
            <w:pPr>
              <w:spacing w:after="0" w:line="240" w:lineRule="auto"/>
              <w:outlineLvl w:val="0"/>
              <w:rPr>
                <w:rFonts w:ascii="Times New Roman" w:eastAsia="Times New Roman" w:hAnsi="Times New Roman"/>
                <w:bCs/>
                <w:kern w:val="36"/>
                <w:sz w:val="18"/>
                <w:szCs w:val="18"/>
                <w:lang w:val="en-US"/>
              </w:rPr>
            </w:pPr>
          </w:p>
        </w:tc>
        <w:tc>
          <w:tcPr>
            <w:tcW w:w="1339" w:type="dxa"/>
          </w:tcPr>
          <w:p w14:paraId="4C687C9D" w14:textId="17A52A25"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Three original </w:t>
            </w:r>
            <w:r w:rsidR="00692525">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 xml:space="preserve">studies </w:t>
            </w:r>
          </w:p>
        </w:tc>
        <w:tc>
          <w:tcPr>
            <w:tcW w:w="992" w:type="dxa"/>
          </w:tcPr>
          <w:p w14:paraId="5F8178C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0503AA7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-Study 1: 309 undergraduate students.</w:t>
            </w:r>
          </w:p>
          <w:p w14:paraId="78B02D5C"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-Study 2: 228 outpatients (young adults).</w:t>
            </w:r>
          </w:p>
          <w:p w14:paraId="19C92C3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-Study 3: 153 outpatients (young adults).</w:t>
            </w:r>
          </w:p>
        </w:tc>
        <w:tc>
          <w:tcPr>
            <w:tcW w:w="1984" w:type="dxa"/>
          </w:tcPr>
          <w:p w14:paraId="55B21551"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test the theory's hypotheses.</w:t>
            </w:r>
          </w:p>
        </w:tc>
        <w:tc>
          <w:tcPr>
            <w:tcW w:w="2410" w:type="dxa"/>
          </w:tcPr>
          <w:p w14:paraId="0C735EC2" w14:textId="333BC945" w:rsidR="00E73BEE"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Pr="00105E12">
              <w:rPr>
                <w:rFonts w:ascii="Times New Roman" w:eastAsia="Times New Roman" w:hAnsi="Times New Roman"/>
                <w:sz w:val="18"/>
                <w:szCs w:val="18"/>
                <w:u w:val="single"/>
                <w:lang w:val="en-US"/>
              </w:rPr>
              <w:t>Study 1</w:t>
            </w:r>
            <w:r>
              <w:rPr>
                <w:rFonts w:ascii="Times New Roman" w:eastAsia="Times New Roman" w:hAnsi="Times New Roman"/>
                <w:sz w:val="18"/>
                <w:szCs w:val="18"/>
                <w:lang w:val="en-US"/>
              </w:rPr>
              <w:t>:</w:t>
            </w:r>
            <w:r w:rsidR="00692525">
              <w:rPr>
                <w:rFonts w:ascii="Times New Roman" w:eastAsia="Times New Roman" w:hAnsi="Times New Roman"/>
                <w:sz w:val="18"/>
                <w:szCs w:val="18"/>
                <w:lang w:val="en-US"/>
              </w:rPr>
              <w:t xml:space="preserve"> Interpersonal Needs Questionnaire (INQ), Beck Scale for Suicide Ideation (BSS), Beck Depression Inventory (BDI)</w:t>
            </w:r>
          </w:p>
          <w:p w14:paraId="41D31E99" w14:textId="1C7AE3FF" w:rsidR="000B0948"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Pr="00105E12">
              <w:rPr>
                <w:rFonts w:ascii="Times New Roman" w:eastAsia="Times New Roman" w:hAnsi="Times New Roman"/>
                <w:sz w:val="18"/>
                <w:szCs w:val="18"/>
                <w:u w:val="single"/>
                <w:lang w:val="en-US"/>
              </w:rPr>
              <w:t>Study 2</w:t>
            </w:r>
            <w:r>
              <w:rPr>
                <w:rFonts w:ascii="Times New Roman" w:eastAsia="Times New Roman" w:hAnsi="Times New Roman"/>
                <w:sz w:val="18"/>
                <w:szCs w:val="18"/>
                <w:lang w:val="en-US"/>
              </w:rPr>
              <w:t>:</w:t>
            </w:r>
            <w:r w:rsidR="00692525">
              <w:rPr>
                <w:rFonts w:ascii="Times New Roman" w:eastAsia="Times New Roman" w:hAnsi="Times New Roman"/>
                <w:sz w:val="18"/>
                <w:szCs w:val="18"/>
                <w:lang w:val="en-US"/>
              </w:rPr>
              <w:t xml:space="preserve"> BSS, BDI, Impulsive Behavior Scale (IBS), Painful and Provocative Events Scale (PPES), Acquired Capability for Suicide Scale (ACSS)</w:t>
            </w:r>
          </w:p>
          <w:p w14:paraId="15D95A89" w14:textId="5522FDD3" w:rsidR="000B0948" w:rsidRPr="003672E4"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w:t>
            </w:r>
            <w:r w:rsidRPr="00105E12">
              <w:rPr>
                <w:rFonts w:ascii="Times New Roman" w:eastAsia="Times New Roman" w:hAnsi="Times New Roman"/>
                <w:sz w:val="18"/>
                <w:szCs w:val="18"/>
                <w:u w:val="single"/>
                <w:lang w:val="en-US"/>
              </w:rPr>
              <w:t>Study 3</w:t>
            </w:r>
            <w:r>
              <w:rPr>
                <w:rFonts w:ascii="Times New Roman" w:eastAsia="Times New Roman" w:hAnsi="Times New Roman"/>
                <w:sz w:val="18"/>
                <w:szCs w:val="18"/>
                <w:lang w:val="en-US"/>
              </w:rPr>
              <w:t>:</w:t>
            </w:r>
            <w:r w:rsidR="008900E3">
              <w:rPr>
                <w:rFonts w:ascii="Times New Roman" w:eastAsia="Times New Roman" w:hAnsi="Times New Roman"/>
                <w:sz w:val="18"/>
                <w:szCs w:val="18"/>
                <w:lang w:val="en-US"/>
              </w:rPr>
              <w:t xml:space="preserve"> BDI, INQ, ACSS, Clinician ratings of suicide risk.</w:t>
            </w:r>
          </w:p>
        </w:tc>
        <w:tc>
          <w:tcPr>
            <w:tcW w:w="5528" w:type="dxa"/>
          </w:tcPr>
          <w:p w14:paraId="2BE8AE60" w14:textId="4A50B916"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-In Study 1, the interaction of thwarted belongingness and perceived burdensomeness predicted current suicidal ideation.</w:t>
            </w:r>
          </w:p>
          <w:p w14:paraId="18766C9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-In Study 2, greater levels of acquired capability were found among individuals with greater numbers of past attempts.</w:t>
            </w:r>
          </w:p>
          <w:p w14:paraId="122FF2C3"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-In Study 3, the interaction of acquired capability and perceived burdensomeness predicted clinician-rated risk for suicidal behavior.</w:t>
            </w:r>
          </w:p>
        </w:tc>
      </w:tr>
      <w:tr w:rsidR="00E73BEE" w:rsidRPr="003672E4" w14:paraId="0BFB4D9C" w14:textId="77777777" w:rsidTr="005B587F">
        <w:trPr>
          <w:trHeight w:val="22"/>
        </w:trPr>
        <w:tc>
          <w:tcPr>
            <w:tcW w:w="2348" w:type="dxa"/>
          </w:tcPr>
          <w:p w14:paraId="3FED25CF" w14:textId="5B49A328"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Victor, S. E., &amp; Klonsky, E. D. (2014). </w:t>
            </w:r>
          </w:p>
          <w:p w14:paraId="5AC42206"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Correlates of suicide attempts among self-injurers: a meta-analysis. </w:t>
            </w:r>
          </w:p>
          <w:p w14:paraId="6999587E" w14:textId="77777777" w:rsidR="00E73BEE"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i/>
                <w:iCs/>
                <w:sz w:val="18"/>
                <w:szCs w:val="18"/>
                <w:lang w:val="en-US"/>
              </w:rPr>
              <w:t>Clinical Psychology Review</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34</w:t>
            </w:r>
            <w:r w:rsidRPr="00783B6A">
              <w:rPr>
                <w:rFonts w:ascii="Times New Roman" w:hAnsi="Times New Roman"/>
                <w:sz w:val="18"/>
                <w:szCs w:val="18"/>
                <w:lang w:val="en-US"/>
              </w:rPr>
              <w:t>(4), 282</w:t>
            </w:r>
            <w:r w:rsidRPr="00783B6A">
              <w:rPr>
                <w:rFonts w:ascii="American Typewriter" w:hAnsi="American Typewriter" w:cs="American Typewriter"/>
                <w:sz w:val="18"/>
                <w:szCs w:val="18"/>
                <w:lang w:val="en-US"/>
              </w:rPr>
              <w:t>‑</w:t>
            </w:r>
            <w:r w:rsidRPr="00783B6A">
              <w:rPr>
                <w:rFonts w:ascii="Times New Roman" w:hAnsi="Times New Roman"/>
                <w:sz w:val="18"/>
                <w:szCs w:val="18"/>
                <w:lang w:val="en-US"/>
              </w:rPr>
              <w:t>297</w:t>
            </w:r>
          </w:p>
          <w:p w14:paraId="7C0A9AD7" w14:textId="315A2064" w:rsidR="00783B6A" w:rsidRPr="00783B6A" w:rsidRDefault="00783B6A" w:rsidP="00783B6A">
            <w:pPr>
              <w:spacing w:after="0" w:line="240" w:lineRule="auto"/>
              <w:outlineLvl w:val="0"/>
              <w:rPr>
                <w:rFonts w:ascii="Times New Roman" w:eastAsia="Times New Roman" w:hAnsi="Times New Roman"/>
                <w:bCs/>
                <w:kern w:val="36"/>
                <w:sz w:val="18"/>
                <w:szCs w:val="18"/>
                <w:lang w:val="en-US"/>
              </w:rPr>
            </w:pPr>
          </w:p>
        </w:tc>
        <w:tc>
          <w:tcPr>
            <w:tcW w:w="1339" w:type="dxa"/>
          </w:tcPr>
          <w:p w14:paraId="3DE31E2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Meta-analysis</w:t>
            </w:r>
          </w:p>
        </w:tc>
        <w:tc>
          <w:tcPr>
            <w:tcW w:w="992" w:type="dxa"/>
          </w:tcPr>
          <w:p w14:paraId="4D093F65"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Canada</w:t>
            </w:r>
          </w:p>
        </w:tc>
        <w:tc>
          <w:tcPr>
            <w:tcW w:w="1276" w:type="dxa"/>
          </w:tcPr>
          <w:p w14:paraId="76D1F57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6FC3702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Examining predictors of SA history among self-injurers.</w:t>
            </w:r>
          </w:p>
        </w:tc>
        <w:tc>
          <w:tcPr>
            <w:tcW w:w="2410" w:type="dxa"/>
          </w:tcPr>
          <w:p w14:paraId="2A5D778D" w14:textId="6963DB10" w:rsidR="00E73BEE" w:rsidRPr="003672E4"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37B3A8B2" w14:textId="4E72EF9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strongest correlate of SA history was suicidal ideation.</w:t>
            </w:r>
          </w:p>
          <w:p w14:paraId="025B849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-After suicidal ideation, the strongest predictors of SA history were NSSI frequency, number of NSSI methods, and hopelessness.</w:t>
            </w:r>
          </w:p>
        </w:tc>
      </w:tr>
      <w:tr w:rsidR="00E73BEE" w:rsidRPr="003672E4" w14:paraId="2B0B177B" w14:textId="77777777" w:rsidTr="005B587F">
        <w:trPr>
          <w:trHeight w:val="22"/>
        </w:trPr>
        <w:tc>
          <w:tcPr>
            <w:tcW w:w="2348" w:type="dxa"/>
          </w:tcPr>
          <w:p w14:paraId="14A0AB7F"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Whitlock, J. (2010). </w:t>
            </w:r>
          </w:p>
          <w:p w14:paraId="13BDE916"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Self-injurious behavior in adolescents. </w:t>
            </w:r>
          </w:p>
          <w:p w14:paraId="36458859" w14:textId="77A3A6DD" w:rsidR="00E73BEE" w:rsidRP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i/>
                <w:iCs/>
                <w:sz w:val="18"/>
                <w:szCs w:val="18"/>
                <w:lang w:val="en-US"/>
              </w:rPr>
              <w:t>PLoS Medicine</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7</w:t>
            </w:r>
            <w:r w:rsidRPr="00783B6A">
              <w:rPr>
                <w:rFonts w:ascii="Times New Roman" w:hAnsi="Times New Roman"/>
                <w:sz w:val="18"/>
                <w:szCs w:val="18"/>
                <w:lang w:val="en-US"/>
              </w:rPr>
              <w:t>(5), e1000240</w:t>
            </w:r>
          </w:p>
        </w:tc>
        <w:tc>
          <w:tcPr>
            <w:tcW w:w="1339" w:type="dxa"/>
          </w:tcPr>
          <w:p w14:paraId="248C9C98"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Theoretical paper</w:t>
            </w:r>
          </w:p>
        </w:tc>
        <w:tc>
          <w:tcPr>
            <w:tcW w:w="992" w:type="dxa"/>
          </w:tcPr>
          <w:p w14:paraId="41603A07"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239EEAF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22A9106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make a point on the situation: NSSI prevalence and characteristics, the relationship between NSSI and suicide, the treatments of NSSI.</w:t>
            </w:r>
          </w:p>
        </w:tc>
        <w:tc>
          <w:tcPr>
            <w:tcW w:w="2410" w:type="dxa"/>
          </w:tcPr>
          <w:p w14:paraId="0CEFCC1F" w14:textId="36D7E0A3" w:rsidR="00E73BEE" w:rsidRPr="003672E4"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4AE7E164" w14:textId="5EC028F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-NSSI assessment should be standard practice in medical settings. </w:t>
            </w:r>
          </w:p>
          <w:p w14:paraId="3CBE913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-Randomized control trials of effective treatment and prevention strategies are warranted.</w:t>
            </w:r>
          </w:p>
          <w:p w14:paraId="75D5EDA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questions most pressing for clinicians and allied medical health professionals include (a) discerning individuals with NSSI history at elevated risk for suicide from those not at elevated risk, (b) effective treatment regimes, (c) effective prevention strategies in school and community settings, and (d) assessment and referral protocols likely to result in effective treatment and abatement of NSSI behavior.</w:t>
            </w:r>
          </w:p>
        </w:tc>
      </w:tr>
      <w:tr w:rsidR="00E73BEE" w:rsidRPr="003672E4" w14:paraId="6640E616" w14:textId="77777777" w:rsidTr="005B587F">
        <w:trPr>
          <w:trHeight w:val="22"/>
        </w:trPr>
        <w:tc>
          <w:tcPr>
            <w:tcW w:w="2348" w:type="dxa"/>
          </w:tcPr>
          <w:p w14:paraId="00267B5A"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Whitlock, J., &amp; Knox, K. L. (2007). </w:t>
            </w:r>
          </w:p>
          <w:p w14:paraId="2226F363"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The relationship between self-injurious behavior and suicide in a young adult population. </w:t>
            </w:r>
          </w:p>
          <w:p w14:paraId="3BADC215" w14:textId="4B53CE7E" w:rsidR="00E73BEE" w:rsidRPr="00783B6A" w:rsidRDefault="00783B6A" w:rsidP="00783B6A">
            <w:pPr>
              <w:spacing w:after="0" w:line="240" w:lineRule="auto"/>
              <w:outlineLvl w:val="0"/>
              <w:rPr>
                <w:rFonts w:ascii="Times New Roman" w:eastAsia="Times New Roman" w:hAnsi="Times New Roman"/>
                <w:bCs/>
                <w:kern w:val="36"/>
                <w:sz w:val="18"/>
                <w:szCs w:val="18"/>
                <w:lang w:val="en-US"/>
              </w:rPr>
            </w:pPr>
            <w:r w:rsidRPr="00783B6A">
              <w:rPr>
                <w:rFonts w:ascii="Times New Roman" w:hAnsi="Times New Roman"/>
                <w:i/>
                <w:iCs/>
                <w:sz w:val="18"/>
                <w:szCs w:val="18"/>
                <w:lang w:val="en-US"/>
              </w:rPr>
              <w:t>Archives of Pediatrics &amp; Adolescent Medicine</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161</w:t>
            </w:r>
            <w:r w:rsidRPr="00783B6A">
              <w:rPr>
                <w:rFonts w:ascii="Times New Roman" w:hAnsi="Times New Roman"/>
                <w:sz w:val="18"/>
                <w:szCs w:val="18"/>
                <w:lang w:val="en-US"/>
              </w:rPr>
              <w:t>(7), 634</w:t>
            </w:r>
            <w:r w:rsidRPr="00783B6A">
              <w:rPr>
                <w:rFonts w:ascii="American Typewriter" w:hAnsi="American Typewriter" w:cs="American Typewriter"/>
                <w:sz w:val="18"/>
                <w:szCs w:val="18"/>
                <w:lang w:val="en-US"/>
              </w:rPr>
              <w:t>‑</w:t>
            </w:r>
            <w:r w:rsidRPr="00783B6A">
              <w:rPr>
                <w:rFonts w:ascii="Times New Roman" w:hAnsi="Times New Roman"/>
                <w:sz w:val="18"/>
                <w:szCs w:val="18"/>
                <w:lang w:val="en-US"/>
              </w:rPr>
              <w:t>640</w:t>
            </w:r>
          </w:p>
        </w:tc>
        <w:tc>
          <w:tcPr>
            <w:tcW w:w="1339" w:type="dxa"/>
          </w:tcPr>
          <w:p w14:paraId="13FB6624" w14:textId="64F485EE"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110F66">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2E8A23A2"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0485CC4E" w14:textId="586D175A"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2875 college-age students.</w:t>
            </w:r>
          </w:p>
        </w:tc>
        <w:tc>
          <w:tcPr>
            <w:tcW w:w="1984" w:type="dxa"/>
          </w:tcPr>
          <w:p w14:paraId="1BFB86A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To test the hypothesis that self-injurious behavior (SIB) signals an attempt to cope with psychological distress that may co-occur or lead to suicidal behaviors in individuals experiencing more duress than they can effectively mitigate.</w:t>
            </w:r>
          </w:p>
        </w:tc>
        <w:tc>
          <w:tcPr>
            <w:tcW w:w="2410" w:type="dxa"/>
          </w:tcPr>
          <w:p w14:paraId="1F65A0AA" w14:textId="18D165E3" w:rsidR="00110F66" w:rsidRDefault="00110F66"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1325DA99" w14:textId="77777777" w:rsidR="00E73BEE" w:rsidRDefault="00110F66"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-K-6 Scale</w:t>
            </w:r>
          </w:p>
          <w:p w14:paraId="6171198B" w14:textId="77777777" w:rsidR="00110F66" w:rsidRDefault="00110F66"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-Attraction to Life Scale</w:t>
            </w:r>
          </w:p>
          <w:p w14:paraId="682FF66D" w14:textId="343E7DEC" w:rsidR="00110F66" w:rsidRPr="003672E4" w:rsidRDefault="00110F66"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-Lifetime Prevalence of Suicidality.</w:t>
            </w:r>
          </w:p>
        </w:tc>
        <w:tc>
          <w:tcPr>
            <w:tcW w:w="5528" w:type="dxa"/>
          </w:tcPr>
          <w:p w14:paraId="1B68B478" w14:textId="66766C91"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-One quarter of the sample reported SIB, suicidality, or both; 40.3% of those reporting SIB also report suicidality.</w:t>
            </w:r>
          </w:p>
          <w:p w14:paraId="1AE01B3D"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-Compared with respondents reporting only suicidality, those also reporting SIB were more likely to report suicide, plan, gesture, and attempt.</w:t>
            </w:r>
          </w:p>
          <w:p w14:paraId="2281BD1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-Lifetime SIB frequency exhibits a curvilinear relationship to suicidality.</w:t>
            </w:r>
          </w:p>
        </w:tc>
      </w:tr>
      <w:tr w:rsidR="00E73BEE" w:rsidRPr="003672E4" w14:paraId="31F3B48B" w14:textId="77777777" w:rsidTr="005B587F">
        <w:trPr>
          <w:trHeight w:val="22"/>
        </w:trPr>
        <w:tc>
          <w:tcPr>
            <w:tcW w:w="2348" w:type="dxa"/>
          </w:tcPr>
          <w:p w14:paraId="5863697F"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Whitlock, J., Muehlenkamp, J., Eckenrode, J., Purington, A., Baral Abrams, G., Barreira, P., &amp; Kress, V. (2013). </w:t>
            </w:r>
          </w:p>
          <w:p w14:paraId="530A3321"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Nonsuicidal self-injury as a gateway to suicide in young adults. </w:t>
            </w:r>
          </w:p>
          <w:p w14:paraId="26ABD19E" w14:textId="49585A52" w:rsidR="00E73BEE" w:rsidRPr="00783B6A" w:rsidRDefault="00783B6A" w:rsidP="00783B6A">
            <w:pPr>
              <w:spacing w:after="0" w:line="240" w:lineRule="auto"/>
              <w:outlineLvl w:val="0"/>
              <w:rPr>
                <w:rFonts w:ascii="Times New Roman" w:eastAsia="Times New Roman" w:hAnsi="Times New Roman"/>
                <w:bCs/>
                <w:kern w:val="36"/>
                <w:sz w:val="18"/>
                <w:szCs w:val="18"/>
                <w:lang w:val="en-US"/>
              </w:rPr>
            </w:pPr>
            <w:r w:rsidRPr="00783B6A">
              <w:rPr>
                <w:rFonts w:ascii="Times New Roman" w:hAnsi="Times New Roman"/>
                <w:i/>
                <w:iCs/>
                <w:sz w:val="18"/>
                <w:szCs w:val="18"/>
                <w:lang w:val="en-US"/>
              </w:rPr>
              <w:t>The Journal of Adolescent Health: Official Publication of the Society for Adolescent Medicine</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52</w:t>
            </w:r>
            <w:r w:rsidRPr="00783B6A">
              <w:rPr>
                <w:rFonts w:ascii="Times New Roman" w:hAnsi="Times New Roman"/>
                <w:sz w:val="18"/>
                <w:szCs w:val="18"/>
                <w:lang w:val="en-US"/>
              </w:rPr>
              <w:t>(4), 486</w:t>
            </w:r>
            <w:r w:rsidRPr="00783B6A">
              <w:rPr>
                <w:rFonts w:ascii="American Typewriter" w:hAnsi="American Typewriter" w:cs="American Typewriter"/>
                <w:sz w:val="18"/>
                <w:szCs w:val="18"/>
                <w:lang w:val="en-US"/>
              </w:rPr>
              <w:t>‑</w:t>
            </w:r>
            <w:r w:rsidRPr="00783B6A">
              <w:rPr>
                <w:rFonts w:ascii="Times New Roman" w:hAnsi="Times New Roman"/>
                <w:sz w:val="18"/>
                <w:szCs w:val="18"/>
                <w:lang w:val="en-US"/>
              </w:rPr>
              <w:t>492</w:t>
            </w:r>
          </w:p>
        </w:tc>
        <w:tc>
          <w:tcPr>
            <w:tcW w:w="1339" w:type="dxa"/>
          </w:tcPr>
          <w:p w14:paraId="28955179" w14:textId="5378A6F9"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8900E3">
              <w:rPr>
                <w:rFonts w:ascii="Times New Roman" w:eastAsia="Times New Roman" w:hAnsi="Times New Roman"/>
                <w:color w:val="222222"/>
                <w:sz w:val="18"/>
                <w:szCs w:val="18"/>
                <w:shd w:val="clear" w:color="auto" w:fill="FFFFFF"/>
                <w:lang w:val="en-US" w:eastAsia="fr-FR"/>
              </w:rPr>
              <w:t xml:space="preserve">longitudinal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036355D8"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USA</w:t>
            </w:r>
          </w:p>
        </w:tc>
        <w:tc>
          <w:tcPr>
            <w:tcW w:w="1276" w:type="dxa"/>
          </w:tcPr>
          <w:p w14:paraId="14E0EC81" w14:textId="28DB4649"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1466 students at five U.S. colleges</w:t>
            </w:r>
            <w:r w:rsidR="004B01DF">
              <w:rPr>
                <w:rFonts w:ascii="Times New Roman" w:eastAsia="Times New Roman" w:hAnsi="Times New Roman"/>
                <w:sz w:val="18"/>
                <w:szCs w:val="18"/>
                <w:lang w:val="en-US"/>
              </w:rPr>
              <w:t xml:space="preserve"> evaluated annually while three years</w:t>
            </w:r>
            <w:r w:rsidRPr="003672E4">
              <w:rPr>
                <w:rFonts w:ascii="Times New Roman" w:eastAsia="Times New Roman" w:hAnsi="Times New Roman"/>
                <w:sz w:val="18"/>
                <w:szCs w:val="18"/>
                <w:lang w:val="en-US"/>
              </w:rPr>
              <w:t>.</w:t>
            </w:r>
          </w:p>
        </w:tc>
        <w:tc>
          <w:tcPr>
            <w:tcW w:w="1984" w:type="dxa"/>
          </w:tcPr>
          <w:p w14:paraId="13DDCAB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-Analyses tested the hypotheses that the practice of NSSI prior to STB and suicide behavior (excluding ideation) reduced inhibition to later STB independent of shared risk factors.</w:t>
            </w:r>
          </w:p>
          <w:p w14:paraId="3EB6644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-Analyses also examined factors that predicted subsequent STB among individuals with NSSI history.</w:t>
            </w:r>
          </w:p>
        </w:tc>
        <w:tc>
          <w:tcPr>
            <w:tcW w:w="2410" w:type="dxa"/>
          </w:tcPr>
          <w:p w14:paraId="76EEE8A6" w14:textId="77777777" w:rsidR="00E73BEE" w:rsidRDefault="00A9639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6AF5A499" w14:textId="77777777" w:rsidR="00A9639E" w:rsidRDefault="00A9639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-Non-Suicidal Self-Injury Assessment Tool (NSSI-AT)</w:t>
            </w:r>
          </w:p>
          <w:p w14:paraId="2355BBC5" w14:textId="77777777" w:rsidR="00A9639E" w:rsidRDefault="00A9639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-Revised Life Orientation Test (LOT-R)</w:t>
            </w:r>
          </w:p>
          <w:p w14:paraId="2569A64A" w14:textId="611D2B3D" w:rsidR="00A9639E" w:rsidRDefault="00A9639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-Emotion Regulation Scale </w:t>
            </w:r>
          </w:p>
          <w:p w14:paraId="3710B281" w14:textId="169CD58F" w:rsidR="00A9639E" w:rsidRDefault="00A9639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-Meaning in Life Questionnaire</w:t>
            </w:r>
          </w:p>
          <w:p w14:paraId="19B9887F" w14:textId="6BAE504D" w:rsidR="00A9639E" w:rsidRDefault="00A9639E"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-Modified Version of the Life History Calendar</w:t>
            </w:r>
          </w:p>
          <w:p w14:paraId="7FB9818B" w14:textId="38439131" w:rsidR="004B01DF" w:rsidRDefault="004B01DF"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-K-6</w:t>
            </w:r>
            <w:r w:rsidR="00110F66">
              <w:rPr>
                <w:rFonts w:ascii="Times New Roman" w:eastAsia="Times New Roman" w:hAnsi="Times New Roman"/>
                <w:sz w:val="18"/>
                <w:szCs w:val="18"/>
                <w:lang w:val="en-US"/>
              </w:rPr>
              <w:t xml:space="preserve"> Scale</w:t>
            </w:r>
          </w:p>
          <w:p w14:paraId="7D50F23A" w14:textId="7970B5D1" w:rsidR="00A9639E" w:rsidRDefault="00A9639E" w:rsidP="00A9639E">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Reports of suicidal ideation, behaviors and attempts: N/A</w:t>
            </w:r>
            <w:r w:rsidR="004B01DF">
              <w:rPr>
                <w:rFonts w:ascii="Times New Roman" w:eastAsia="Times New Roman" w:hAnsi="Times New Roman"/>
                <w:sz w:val="18"/>
                <w:szCs w:val="18"/>
                <w:lang w:val="en-US"/>
              </w:rPr>
              <w:t>.</w:t>
            </w:r>
          </w:p>
          <w:p w14:paraId="0DFA0532" w14:textId="47035179" w:rsidR="00A9639E" w:rsidRPr="003672E4" w:rsidRDefault="00A9639E" w:rsidP="00A9639E">
            <w:pPr>
              <w:spacing w:after="0" w:line="240" w:lineRule="auto"/>
              <w:rPr>
                <w:rFonts w:ascii="Times New Roman" w:eastAsia="Times New Roman" w:hAnsi="Times New Roman"/>
                <w:sz w:val="18"/>
                <w:szCs w:val="18"/>
                <w:lang w:val="en-US"/>
              </w:rPr>
            </w:pPr>
          </w:p>
        </w:tc>
        <w:tc>
          <w:tcPr>
            <w:tcW w:w="5528" w:type="dxa"/>
          </w:tcPr>
          <w:p w14:paraId="763218E3" w14:textId="130DA830"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-History of NSSI did significantly predict concurrent or later STB independent of covariates common to both.</w:t>
            </w:r>
          </w:p>
          <w:p w14:paraId="7AF1AA8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-Among those with prior or concurrent NSSI, risk of STB is predicted by &gt; 20 lifetime NSSI incidents and history of mental health treatment.</w:t>
            </w:r>
          </w:p>
          <w:p w14:paraId="24281D2B"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-NSSI prior to suicide behavior serves as a "gateway" behavior for suicide and may reduce inhibition through habituation to self-injury.</w:t>
            </w:r>
          </w:p>
        </w:tc>
      </w:tr>
      <w:tr w:rsidR="00E73BEE" w:rsidRPr="003672E4" w14:paraId="7684B77A" w14:textId="77777777" w:rsidTr="005B587F">
        <w:trPr>
          <w:trHeight w:val="22"/>
        </w:trPr>
        <w:tc>
          <w:tcPr>
            <w:tcW w:w="2348" w:type="dxa"/>
          </w:tcPr>
          <w:p w14:paraId="53130294" w14:textId="4927DF4B"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Wilkinson, P. (2013). </w:t>
            </w:r>
          </w:p>
          <w:p w14:paraId="62FF4619" w14:textId="1B56D0E5" w:rsidR="00E73BEE" w:rsidRPr="00783B6A" w:rsidRDefault="00783B6A" w:rsidP="00783B6A">
            <w:pPr>
              <w:spacing w:after="0" w:line="240" w:lineRule="auto"/>
              <w:outlineLvl w:val="0"/>
              <w:rPr>
                <w:rFonts w:ascii="Times New Roman" w:eastAsia="Times New Roman" w:hAnsi="Times New Roman"/>
                <w:bCs/>
                <w:kern w:val="36"/>
                <w:sz w:val="18"/>
                <w:szCs w:val="18"/>
                <w:lang w:val="en-US"/>
              </w:rPr>
            </w:pPr>
            <w:r w:rsidRPr="00783B6A">
              <w:rPr>
                <w:rFonts w:ascii="Times New Roman" w:hAnsi="Times New Roman"/>
                <w:sz w:val="18"/>
                <w:szCs w:val="18"/>
                <w:lang w:val="en-US"/>
              </w:rPr>
              <w:t xml:space="preserve">Non-suicidal self-injury. </w:t>
            </w:r>
            <w:r w:rsidRPr="00783B6A">
              <w:rPr>
                <w:rFonts w:ascii="Times New Roman" w:hAnsi="Times New Roman"/>
                <w:i/>
                <w:iCs/>
                <w:sz w:val="18"/>
                <w:szCs w:val="18"/>
                <w:lang w:val="en-US"/>
              </w:rPr>
              <w:t>European Child &amp; Adolescent Psychiatry</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22 Suppl 1</w:t>
            </w:r>
            <w:r w:rsidRPr="00783B6A">
              <w:rPr>
                <w:rFonts w:ascii="Times New Roman" w:hAnsi="Times New Roman"/>
                <w:sz w:val="18"/>
                <w:szCs w:val="18"/>
                <w:lang w:val="en-US"/>
              </w:rPr>
              <w:t>, S75</w:t>
            </w:r>
            <w:r w:rsidRPr="00783B6A">
              <w:rPr>
                <w:rFonts w:ascii="American Typewriter" w:hAnsi="American Typewriter" w:cs="American Typewriter"/>
                <w:sz w:val="18"/>
                <w:szCs w:val="18"/>
                <w:lang w:val="en-US"/>
              </w:rPr>
              <w:t>‑</w:t>
            </w:r>
            <w:r w:rsidRPr="00783B6A">
              <w:rPr>
                <w:rFonts w:ascii="Times New Roman" w:hAnsi="Times New Roman"/>
                <w:sz w:val="18"/>
                <w:szCs w:val="18"/>
                <w:lang w:val="en-US"/>
              </w:rPr>
              <w:t>79</w:t>
            </w:r>
          </w:p>
        </w:tc>
        <w:tc>
          <w:tcPr>
            <w:tcW w:w="1339" w:type="dxa"/>
          </w:tcPr>
          <w:p w14:paraId="76311B9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Review</w:t>
            </w:r>
          </w:p>
        </w:tc>
        <w:tc>
          <w:tcPr>
            <w:tcW w:w="992" w:type="dxa"/>
          </w:tcPr>
          <w:p w14:paraId="54FCB9B6"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7E6D6224"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N/A</w:t>
            </w:r>
          </w:p>
        </w:tc>
        <w:tc>
          <w:tcPr>
            <w:tcW w:w="1984" w:type="dxa"/>
          </w:tcPr>
          <w:p w14:paraId="4D98EF25" w14:textId="383563F3"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This review will first discuss</w:t>
            </w:r>
            <w:r w:rsidR="00105E12">
              <w:rPr>
                <w:rFonts w:ascii="Times New Roman" w:eastAsia="Times New Roman" w:hAnsi="Times New Roman"/>
                <w:sz w:val="18"/>
                <w:szCs w:val="18"/>
                <w:lang w:val="en-US"/>
              </w:rPr>
              <w:t xml:space="preserve"> </w:t>
            </w:r>
            <w:r w:rsidRPr="003672E4">
              <w:rPr>
                <w:rFonts w:ascii="Times New Roman" w:eastAsia="Times New Roman" w:hAnsi="Times New Roman"/>
                <w:sz w:val="18"/>
                <w:szCs w:val="18"/>
                <w:lang w:val="en-US"/>
              </w:rPr>
              <w:t>whether it is appropriate to include NSSI as a separate</w:t>
            </w:r>
          </w:p>
          <w:p w14:paraId="736427D5" w14:textId="01CABC15"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DSM-5 psychiatric diagnosis. A discussion will follow</w:t>
            </w:r>
            <w:r w:rsidR="00105E12">
              <w:rPr>
                <w:rFonts w:ascii="Times New Roman" w:eastAsia="Times New Roman" w:hAnsi="Times New Roman"/>
                <w:sz w:val="18"/>
                <w:szCs w:val="18"/>
                <w:lang w:val="en-US"/>
              </w:rPr>
              <w:t xml:space="preserve"> </w:t>
            </w:r>
            <w:r w:rsidRPr="003672E4">
              <w:rPr>
                <w:rFonts w:ascii="Times New Roman" w:eastAsia="Times New Roman" w:hAnsi="Times New Roman"/>
                <w:sz w:val="18"/>
                <w:szCs w:val="18"/>
                <w:lang w:val="en-US"/>
              </w:rPr>
              <w:t>whether it is appropriate t</w:t>
            </w:r>
            <w:r w:rsidR="00105E12">
              <w:rPr>
                <w:rFonts w:ascii="Times New Roman" w:eastAsia="Times New Roman" w:hAnsi="Times New Roman"/>
                <w:sz w:val="18"/>
                <w:szCs w:val="18"/>
                <w:lang w:val="en-US"/>
              </w:rPr>
              <w:t>o separate ‘suicidal’ from ‘non</w:t>
            </w:r>
            <w:r w:rsidRPr="003672E4">
              <w:rPr>
                <w:rFonts w:ascii="Times New Roman" w:eastAsia="Times New Roman" w:hAnsi="Times New Roman"/>
                <w:sz w:val="18"/>
                <w:szCs w:val="18"/>
                <w:lang w:val="en-US"/>
              </w:rPr>
              <w:t>suicidal self-injury’.</w:t>
            </w:r>
          </w:p>
          <w:p w14:paraId="64590DF6" w14:textId="77777777" w:rsidR="00E73BEE" w:rsidRPr="003672E4" w:rsidRDefault="00E73BEE" w:rsidP="003672E4">
            <w:pPr>
              <w:spacing w:after="0" w:line="240" w:lineRule="auto"/>
              <w:rPr>
                <w:rFonts w:ascii="Times New Roman" w:eastAsia="Times New Roman" w:hAnsi="Times New Roman"/>
                <w:sz w:val="18"/>
                <w:szCs w:val="18"/>
                <w:lang w:val="en-US"/>
              </w:rPr>
            </w:pPr>
          </w:p>
        </w:tc>
        <w:tc>
          <w:tcPr>
            <w:tcW w:w="2410" w:type="dxa"/>
          </w:tcPr>
          <w:p w14:paraId="38AC572D" w14:textId="12D18F4E" w:rsidR="00E73BEE" w:rsidRPr="003672E4" w:rsidRDefault="000B0948" w:rsidP="003672E4">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N/A</w:t>
            </w:r>
          </w:p>
        </w:tc>
        <w:tc>
          <w:tcPr>
            <w:tcW w:w="5528" w:type="dxa"/>
          </w:tcPr>
          <w:p w14:paraId="477992AC" w14:textId="4BA5F4C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-The lack of nosological recognition coupled with clear</w:t>
            </w:r>
          </w:p>
          <w:p w14:paraId="1DFCB770"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psychopathological importance is to be recognised in the</w:t>
            </w:r>
          </w:p>
          <w:p w14:paraId="03160D32"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5th edition of the DSM.</w:t>
            </w:r>
          </w:p>
          <w:p w14:paraId="0004F1E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-We agree that this is appropriate and is likely to have several positive consequences including improving communication between professionals and patients, informing treatment and management decisions and increasing research into the nature, course and</w:t>
            </w:r>
          </w:p>
          <w:p w14:paraId="58C13AB5"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outcome of NSSI. </w:t>
            </w:r>
          </w:p>
          <w:p w14:paraId="07F61209"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-We agree that while suicidal</w:t>
            </w:r>
          </w:p>
          <w:p w14:paraId="061E95A0"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and non-suicidal self-harm are often seen together, they are not the same behaviour and that it is both valid and useful to separate them.</w:t>
            </w:r>
          </w:p>
          <w:p w14:paraId="5E5ED0FF" w14:textId="77777777" w:rsidR="00E73BEE" w:rsidRPr="003672E4" w:rsidRDefault="00E73BEE" w:rsidP="003672E4">
            <w:pPr>
              <w:spacing w:after="0" w:line="240" w:lineRule="auto"/>
              <w:rPr>
                <w:rFonts w:ascii="Times New Roman" w:eastAsia="Times New Roman" w:hAnsi="Times New Roman"/>
                <w:sz w:val="18"/>
                <w:szCs w:val="18"/>
                <w:lang w:val="en-US"/>
              </w:rPr>
            </w:pPr>
          </w:p>
        </w:tc>
      </w:tr>
      <w:tr w:rsidR="00E73BEE" w:rsidRPr="003672E4" w14:paraId="028D0320" w14:textId="77777777" w:rsidTr="005B587F">
        <w:trPr>
          <w:trHeight w:val="22"/>
        </w:trPr>
        <w:tc>
          <w:tcPr>
            <w:tcW w:w="2348" w:type="dxa"/>
          </w:tcPr>
          <w:p w14:paraId="1CF5A445"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Wilkinson, P., Kelvin, R., Roberts, C., Dubicka, B., &amp; Goodyer, I. (2011). </w:t>
            </w:r>
          </w:p>
          <w:p w14:paraId="55353AE5" w14:textId="77777777" w:rsidR="00783B6A"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sz w:val="18"/>
                <w:szCs w:val="18"/>
                <w:lang w:val="en-US"/>
              </w:rPr>
              <w:t xml:space="preserve">Clinical and psychosocial predictors of suicide attempts and nonsuicidal self-injury in the Adolescent Depression Antidepressants and Psychotherapy Trial (ADAPT). </w:t>
            </w:r>
          </w:p>
          <w:p w14:paraId="74884991" w14:textId="77777777" w:rsidR="00E73BEE" w:rsidRDefault="00783B6A" w:rsidP="00783B6A">
            <w:pPr>
              <w:spacing w:after="0" w:line="240" w:lineRule="auto"/>
              <w:outlineLvl w:val="0"/>
              <w:rPr>
                <w:rFonts w:ascii="Times New Roman" w:hAnsi="Times New Roman"/>
                <w:sz w:val="18"/>
                <w:szCs w:val="18"/>
                <w:lang w:val="en-US"/>
              </w:rPr>
            </w:pPr>
            <w:r w:rsidRPr="00783B6A">
              <w:rPr>
                <w:rFonts w:ascii="Times New Roman" w:hAnsi="Times New Roman"/>
                <w:i/>
                <w:iCs/>
                <w:sz w:val="18"/>
                <w:szCs w:val="18"/>
                <w:lang w:val="en-US"/>
              </w:rPr>
              <w:t>The American Journal of Psychiatry</w:t>
            </w:r>
            <w:r w:rsidRPr="00783B6A">
              <w:rPr>
                <w:rFonts w:ascii="Times New Roman" w:hAnsi="Times New Roman"/>
                <w:sz w:val="18"/>
                <w:szCs w:val="18"/>
                <w:lang w:val="en-US"/>
              </w:rPr>
              <w:t xml:space="preserve">, </w:t>
            </w:r>
            <w:r w:rsidRPr="00783B6A">
              <w:rPr>
                <w:rFonts w:ascii="Times New Roman" w:hAnsi="Times New Roman"/>
                <w:i/>
                <w:iCs/>
                <w:sz w:val="18"/>
                <w:szCs w:val="18"/>
                <w:lang w:val="en-US"/>
              </w:rPr>
              <w:t>168</w:t>
            </w:r>
            <w:r w:rsidRPr="00783B6A">
              <w:rPr>
                <w:rFonts w:ascii="Times New Roman" w:hAnsi="Times New Roman"/>
                <w:sz w:val="18"/>
                <w:szCs w:val="18"/>
                <w:lang w:val="en-US"/>
              </w:rPr>
              <w:t>(5), 495</w:t>
            </w:r>
            <w:r w:rsidRPr="00783B6A">
              <w:rPr>
                <w:rFonts w:ascii="American Typewriter" w:hAnsi="American Typewriter" w:cs="American Typewriter"/>
                <w:sz w:val="18"/>
                <w:szCs w:val="18"/>
                <w:lang w:val="en-US"/>
              </w:rPr>
              <w:t>‑</w:t>
            </w:r>
            <w:r w:rsidRPr="00783B6A">
              <w:rPr>
                <w:rFonts w:ascii="Times New Roman" w:hAnsi="Times New Roman"/>
                <w:sz w:val="18"/>
                <w:szCs w:val="18"/>
                <w:lang w:val="en-US"/>
              </w:rPr>
              <w:t>501</w:t>
            </w:r>
          </w:p>
          <w:p w14:paraId="5C7FB24A" w14:textId="76213F5A" w:rsidR="00783B6A" w:rsidRPr="00783B6A" w:rsidRDefault="00783B6A" w:rsidP="00783B6A">
            <w:pPr>
              <w:spacing w:after="0" w:line="240" w:lineRule="auto"/>
              <w:outlineLvl w:val="0"/>
              <w:rPr>
                <w:rFonts w:ascii="Times New Roman" w:eastAsia="Times New Roman" w:hAnsi="Times New Roman"/>
                <w:bCs/>
                <w:kern w:val="36"/>
                <w:sz w:val="18"/>
                <w:szCs w:val="18"/>
                <w:lang w:val="en-US"/>
              </w:rPr>
            </w:pPr>
          </w:p>
        </w:tc>
        <w:tc>
          <w:tcPr>
            <w:tcW w:w="1339" w:type="dxa"/>
          </w:tcPr>
          <w:p w14:paraId="29E79B2C" w14:textId="037C4916"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700C21">
              <w:rPr>
                <w:rFonts w:ascii="Times New Roman" w:eastAsia="Times New Roman" w:hAnsi="Times New Roman"/>
                <w:color w:val="222222"/>
                <w:sz w:val="18"/>
                <w:szCs w:val="18"/>
                <w:shd w:val="clear" w:color="auto" w:fill="FFFFFF"/>
                <w:lang w:val="en-US" w:eastAsia="fr-FR"/>
              </w:rPr>
              <w:t xml:space="preserve">longitudinal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3538BC1B"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England</w:t>
            </w:r>
          </w:p>
        </w:tc>
        <w:tc>
          <w:tcPr>
            <w:tcW w:w="1276" w:type="dxa"/>
          </w:tcPr>
          <w:p w14:paraId="5C951878"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164 </w:t>
            </w:r>
            <w:r w:rsidRPr="003672E4">
              <w:rPr>
                <w:rStyle w:val="Strong"/>
                <w:rFonts w:ascii="Times New Roman" w:eastAsia="Times New Roman" w:hAnsi="Times New Roman"/>
                <w:b w:val="0"/>
                <w:sz w:val="18"/>
                <w:szCs w:val="18"/>
                <w:lang w:val="en-US"/>
              </w:rPr>
              <w:t>adolescents</w:t>
            </w:r>
            <w:r w:rsidRPr="003672E4">
              <w:rPr>
                <w:rFonts w:ascii="Times New Roman" w:eastAsia="Times New Roman" w:hAnsi="Times New Roman"/>
                <w:sz w:val="18"/>
                <w:szCs w:val="18"/>
                <w:lang w:val="en-US"/>
              </w:rPr>
              <w:t xml:space="preserve"> with major depressive disorder taking part in the </w:t>
            </w:r>
            <w:r w:rsidRPr="003672E4">
              <w:rPr>
                <w:rStyle w:val="Strong"/>
                <w:rFonts w:ascii="Times New Roman" w:eastAsia="Times New Roman" w:hAnsi="Times New Roman"/>
                <w:b w:val="0"/>
                <w:sz w:val="18"/>
                <w:szCs w:val="18"/>
                <w:lang w:val="en-US"/>
              </w:rPr>
              <w:t>Adolescent</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Depression</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Antidepressants</w:t>
            </w:r>
            <w:r w:rsidRPr="003672E4">
              <w:rPr>
                <w:rFonts w:ascii="Times New Roman" w:eastAsia="Times New Roman" w:hAnsi="Times New Roman"/>
                <w:sz w:val="18"/>
                <w:szCs w:val="18"/>
                <w:lang w:val="en-US"/>
              </w:rPr>
              <w:t xml:space="preserve"> and </w:t>
            </w:r>
            <w:r w:rsidRPr="003672E4">
              <w:rPr>
                <w:rStyle w:val="Strong"/>
                <w:rFonts w:ascii="Times New Roman" w:eastAsia="Times New Roman" w:hAnsi="Times New Roman"/>
                <w:b w:val="0"/>
                <w:sz w:val="18"/>
                <w:szCs w:val="18"/>
                <w:lang w:val="en-US"/>
              </w:rPr>
              <w:t>Psychotherapy</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Trial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ADAPT</w:t>
            </w:r>
            <w:r w:rsidRPr="003672E4">
              <w:rPr>
                <w:rFonts w:ascii="Times New Roman" w:eastAsia="Times New Roman" w:hAnsi="Times New Roman"/>
                <w:sz w:val="18"/>
                <w:szCs w:val="18"/>
                <w:lang w:val="en-US"/>
              </w:rPr>
              <w:t>).</w:t>
            </w:r>
          </w:p>
        </w:tc>
        <w:tc>
          <w:tcPr>
            <w:tcW w:w="1984" w:type="dxa"/>
          </w:tcPr>
          <w:p w14:paraId="5ED8AA6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The authors assessed whether </w:t>
            </w:r>
            <w:r w:rsidRPr="003672E4">
              <w:rPr>
                <w:rStyle w:val="Strong"/>
                <w:rFonts w:ascii="Times New Roman" w:eastAsia="Times New Roman" w:hAnsi="Times New Roman"/>
                <w:b w:val="0"/>
                <w:sz w:val="18"/>
                <w:szCs w:val="18"/>
                <w:lang w:val="en-US"/>
              </w:rPr>
              <w:t>clinical</w:t>
            </w:r>
            <w:r w:rsidRPr="003672E4">
              <w:rPr>
                <w:rFonts w:ascii="Times New Roman" w:eastAsia="Times New Roman" w:hAnsi="Times New Roman"/>
                <w:sz w:val="18"/>
                <w:szCs w:val="18"/>
                <w:lang w:val="en-US"/>
              </w:rPr>
              <w:t xml:space="preserve"> and </w:t>
            </w:r>
            <w:r w:rsidRPr="003672E4">
              <w:rPr>
                <w:rStyle w:val="Strong"/>
                <w:rFonts w:ascii="Times New Roman" w:eastAsia="Times New Roman" w:hAnsi="Times New Roman"/>
                <w:b w:val="0"/>
                <w:sz w:val="18"/>
                <w:szCs w:val="18"/>
                <w:lang w:val="en-US"/>
              </w:rPr>
              <w:t>psychosocial</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factors in depressed </w:t>
            </w:r>
            <w:r w:rsidRPr="003672E4">
              <w:rPr>
                <w:rStyle w:val="Strong"/>
                <w:rFonts w:ascii="Times New Roman" w:eastAsia="Times New Roman" w:hAnsi="Times New Roman"/>
                <w:b w:val="0"/>
                <w:sz w:val="18"/>
                <w:szCs w:val="18"/>
                <w:lang w:val="en-US"/>
              </w:rPr>
              <w:t>adolescents</w:t>
            </w:r>
            <w:r w:rsidRPr="003672E4">
              <w:rPr>
                <w:rFonts w:ascii="Times New Roman" w:eastAsia="Times New Roman" w:hAnsi="Times New Roman"/>
                <w:sz w:val="18"/>
                <w:szCs w:val="18"/>
                <w:lang w:val="en-US"/>
              </w:rPr>
              <w:t xml:space="preserve"> at baseline predict </w:t>
            </w:r>
            <w:r w:rsidRPr="003672E4">
              <w:rPr>
                <w:rStyle w:val="Strong"/>
                <w:rFonts w:ascii="Times New Roman" w:eastAsia="Times New Roman" w:hAnsi="Times New Roman"/>
                <w:b w:val="0"/>
                <w:sz w:val="18"/>
                <w:szCs w:val="18"/>
                <w:lang w:val="en-US"/>
              </w:rPr>
              <w:t>suicide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attempts</w:t>
            </w:r>
            <w:r w:rsidRPr="003672E4">
              <w:rPr>
                <w:rFonts w:ascii="Times New Roman" w:eastAsia="Times New Roman" w:hAnsi="Times New Roman"/>
                <w:sz w:val="18"/>
                <w:szCs w:val="18"/>
                <w:lang w:val="en-US"/>
              </w:rPr>
              <w:t xml:space="preserve"> and </w:t>
            </w:r>
            <w:r w:rsidRPr="003672E4">
              <w:rPr>
                <w:rStyle w:val="Strong"/>
                <w:rFonts w:ascii="Times New Roman" w:eastAsia="Times New Roman" w:hAnsi="Times New Roman"/>
                <w:b w:val="0"/>
                <w:sz w:val="18"/>
                <w:szCs w:val="18"/>
                <w:lang w:val="en-US"/>
              </w:rPr>
              <w:t>nonsuicidal</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self-injury over 28 weeks of follow-up.</w:t>
            </w:r>
          </w:p>
        </w:tc>
        <w:tc>
          <w:tcPr>
            <w:tcW w:w="2410" w:type="dxa"/>
          </w:tcPr>
          <w:p w14:paraId="57A3C204" w14:textId="77777777" w:rsid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Questionnaires:</w:t>
            </w:r>
          </w:p>
          <w:p w14:paraId="5D1EF145" w14:textId="3AAD071B" w:rsid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-Schedule for Affective Disorders and Schizophrenia for School-Age Children – Present and Lifetime Version (K-SADS-PL)</w:t>
            </w:r>
          </w:p>
          <w:p w14:paraId="1AF66590" w14:textId="5742AF2A" w:rsid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 xml:space="preserve">-Schedule for Affective Disorders and Schizophrenia for Adolescents – Lifetime Version </w:t>
            </w:r>
          </w:p>
          <w:p w14:paraId="19227C78" w14:textId="79FE8D11" w:rsid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-Children’s Depression Rating Scale – Revised (CDRS)</w:t>
            </w:r>
          </w:p>
          <w:p w14:paraId="217305DF" w14:textId="77777777" w:rsid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Self-report questionnaires:</w:t>
            </w:r>
          </w:p>
          <w:p w14:paraId="54B4ED63" w14:textId="1932B7B3" w:rsid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-McMaster Family Assessment Device – 12 – Item General Functioning Scale</w:t>
            </w:r>
          </w:p>
          <w:p w14:paraId="7D81734A" w14:textId="5D4AED5E" w:rsidR="00E73BEE" w:rsidRPr="00700C21" w:rsidRDefault="00700C21" w:rsidP="00700C21">
            <w:pPr>
              <w:widowControl w:val="0"/>
              <w:autoSpaceDE w:val="0"/>
              <w:autoSpaceDN w:val="0"/>
              <w:adjustRightInd w:val="0"/>
              <w:spacing w:after="0" w:line="240" w:lineRule="auto"/>
              <w:rPr>
                <w:rFonts w:ascii="Times New Roman" w:hAnsi="Times New Roman"/>
                <w:sz w:val="18"/>
                <w:szCs w:val="18"/>
                <w:lang w:val="en-US"/>
              </w:rPr>
            </w:pPr>
            <w:r>
              <w:rPr>
                <w:rFonts w:ascii="Times New Roman" w:hAnsi="Times New Roman"/>
                <w:sz w:val="18"/>
                <w:szCs w:val="18"/>
                <w:lang w:val="en-US"/>
              </w:rPr>
              <w:t>-Cambridge Friendships Questionnaire.</w:t>
            </w:r>
          </w:p>
        </w:tc>
        <w:tc>
          <w:tcPr>
            <w:tcW w:w="5528" w:type="dxa"/>
          </w:tcPr>
          <w:p w14:paraId="390F1AF3" w14:textId="46992DDE"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t>
            </w:r>
            <w:r w:rsidRPr="003672E4">
              <w:rPr>
                <w:rStyle w:val="HeaderChar"/>
                <w:rFonts w:ascii="Times New Roman" w:eastAsia="Times New Roman" w:hAnsi="Times New Roman"/>
                <w:sz w:val="18"/>
                <w:szCs w:val="18"/>
                <w:lang w:val="en-US"/>
              </w:rPr>
              <w:t xml:space="preserve"> </w:t>
            </w:r>
            <w:r w:rsidRPr="003672E4">
              <w:rPr>
                <w:rStyle w:val="Strong"/>
                <w:rFonts w:ascii="Times New Roman" w:eastAsia="Times New Roman" w:hAnsi="Times New Roman"/>
                <w:b w:val="0"/>
                <w:sz w:val="18"/>
                <w:szCs w:val="18"/>
                <w:lang w:val="en-US"/>
              </w:rPr>
              <w:t>Nonsuicidal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injury</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over the follow-up period was independently predicted by </w:t>
            </w:r>
            <w:r w:rsidRPr="003672E4">
              <w:rPr>
                <w:rStyle w:val="Strong"/>
                <w:rFonts w:ascii="Times New Roman" w:eastAsia="Times New Roman" w:hAnsi="Times New Roman"/>
                <w:b w:val="0"/>
                <w:sz w:val="18"/>
                <w:szCs w:val="18"/>
                <w:lang w:val="en-US"/>
              </w:rPr>
              <w:t>nonsuicidal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injury</w:t>
            </w:r>
            <w:r w:rsidRPr="003672E4">
              <w:rPr>
                <w:rFonts w:ascii="Times New Roman" w:eastAsia="Times New Roman" w:hAnsi="Times New Roman"/>
                <w:sz w:val="18"/>
                <w:szCs w:val="18"/>
                <w:lang w:val="en-US"/>
              </w:rPr>
              <w:t>, hopelessness, anxiety disorder, and being younger and female at entry.</w:t>
            </w:r>
          </w:p>
          <w:p w14:paraId="13899FB7"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-Both suicidal and </w:t>
            </w:r>
            <w:r w:rsidRPr="003672E4">
              <w:rPr>
                <w:rStyle w:val="Strong"/>
                <w:rFonts w:ascii="Times New Roman" w:eastAsia="Times New Roman" w:hAnsi="Times New Roman"/>
                <w:b w:val="0"/>
                <w:sz w:val="18"/>
                <w:szCs w:val="18"/>
                <w:lang w:val="en-US"/>
              </w:rPr>
              <w:t>nonsuicidal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 xml:space="preserve">-harm persisted in depressed </w:t>
            </w:r>
            <w:r w:rsidRPr="003672E4">
              <w:rPr>
                <w:rStyle w:val="Strong"/>
                <w:rFonts w:ascii="Times New Roman" w:eastAsia="Times New Roman" w:hAnsi="Times New Roman"/>
                <w:b w:val="0"/>
                <w:sz w:val="18"/>
                <w:szCs w:val="18"/>
                <w:lang w:val="en-US"/>
              </w:rPr>
              <w:t>adolescents</w:t>
            </w:r>
            <w:r w:rsidRPr="003672E4">
              <w:rPr>
                <w:rFonts w:ascii="Times New Roman" w:eastAsia="Times New Roman" w:hAnsi="Times New Roman"/>
                <w:sz w:val="18"/>
                <w:szCs w:val="18"/>
                <w:lang w:val="en-US"/>
              </w:rPr>
              <w:t xml:space="preserve"> receiving treatment in the </w:t>
            </w:r>
            <w:r w:rsidRPr="003672E4">
              <w:rPr>
                <w:rStyle w:val="Strong"/>
                <w:rFonts w:ascii="Times New Roman" w:eastAsia="Times New Roman" w:hAnsi="Times New Roman"/>
                <w:b w:val="0"/>
                <w:sz w:val="18"/>
                <w:szCs w:val="18"/>
                <w:lang w:val="en-US"/>
              </w:rPr>
              <w:t>ADAPT</w:t>
            </w:r>
            <w:r w:rsidRPr="003672E4">
              <w:rPr>
                <w:rFonts w:ascii="Times New Roman" w:eastAsia="Times New Roman" w:hAnsi="Times New Roman"/>
                <w:sz w:val="18"/>
                <w:szCs w:val="18"/>
                <w:lang w:val="en-US"/>
              </w:rPr>
              <w:t xml:space="preserve"> study.</w:t>
            </w:r>
          </w:p>
          <w:p w14:paraId="21C0F53E"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 xml:space="preserve">-A history of </w:t>
            </w:r>
            <w:r w:rsidRPr="003672E4">
              <w:rPr>
                <w:rStyle w:val="Strong"/>
                <w:rFonts w:ascii="Times New Roman" w:eastAsia="Times New Roman" w:hAnsi="Times New Roman"/>
                <w:b w:val="0"/>
                <w:sz w:val="18"/>
                <w:szCs w:val="18"/>
                <w:lang w:val="en-US"/>
              </w:rPr>
              <w:t>nonsuicidal</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self</w:t>
            </w:r>
            <w:r w:rsidRPr="003672E4">
              <w:rPr>
                <w:rFonts w:ascii="Times New Roman" w:eastAsia="Times New Roman" w:hAnsi="Times New Roman"/>
                <w:sz w:val="18"/>
                <w:szCs w:val="18"/>
                <w:lang w:val="en-US"/>
              </w:rPr>
              <w:t>-</w:t>
            </w:r>
            <w:r w:rsidRPr="003672E4">
              <w:rPr>
                <w:rStyle w:val="Strong"/>
                <w:rFonts w:ascii="Times New Roman" w:eastAsia="Times New Roman" w:hAnsi="Times New Roman"/>
                <w:b w:val="0"/>
                <w:sz w:val="18"/>
                <w:szCs w:val="18"/>
                <w:lang w:val="en-US"/>
              </w:rPr>
              <w:t>injury</w:t>
            </w:r>
            <w:r w:rsidRPr="003672E4">
              <w:rPr>
                <w:rFonts w:ascii="Times New Roman" w:eastAsia="Times New Roman" w:hAnsi="Times New Roman"/>
                <w:sz w:val="18"/>
                <w:szCs w:val="18"/>
                <w:lang w:val="en-US"/>
              </w:rPr>
              <w:t xml:space="preserve"> prior to treatment is a </w:t>
            </w:r>
            <w:r w:rsidRPr="003672E4">
              <w:rPr>
                <w:rStyle w:val="Strong"/>
                <w:rFonts w:ascii="Times New Roman" w:eastAsia="Times New Roman" w:hAnsi="Times New Roman"/>
                <w:b w:val="0"/>
                <w:sz w:val="18"/>
                <w:szCs w:val="18"/>
                <w:lang w:val="en-US"/>
              </w:rPr>
              <w:t>clinical</w:t>
            </w:r>
            <w:r w:rsidRPr="003672E4">
              <w:rPr>
                <w:rFonts w:ascii="Times New Roman" w:eastAsia="Times New Roman" w:hAnsi="Times New Roman"/>
                <w:b/>
                <w:sz w:val="18"/>
                <w:szCs w:val="18"/>
                <w:lang w:val="en-US"/>
              </w:rPr>
              <w:t xml:space="preserve"> </w:t>
            </w:r>
            <w:r w:rsidRPr="003672E4">
              <w:rPr>
                <w:rFonts w:ascii="Times New Roman" w:eastAsia="Times New Roman" w:hAnsi="Times New Roman"/>
                <w:sz w:val="18"/>
                <w:szCs w:val="18"/>
                <w:lang w:val="en-US"/>
              </w:rPr>
              <w:t xml:space="preserve">marker for subsequent </w:t>
            </w:r>
            <w:r w:rsidRPr="003672E4">
              <w:rPr>
                <w:rStyle w:val="Strong"/>
                <w:rFonts w:ascii="Times New Roman" w:eastAsia="Times New Roman" w:hAnsi="Times New Roman"/>
                <w:b w:val="0"/>
                <w:sz w:val="18"/>
                <w:szCs w:val="18"/>
                <w:lang w:val="en-US"/>
              </w:rPr>
              <w:t>suicide</w:t>
            </w:r>
            <w:r w:rsidRPr="003672E4">
              <w:rPr>
                <w:rFonts w:ascii="Times New Roman" w:eastAsia="Times New Roman" w:hAnsi="Times New Roman"/>
                <w:b/>
                <w:sz w:val="18"/>
                <w:szCs w:val="18"/>
                <w:lang w:val="en-US"/>
              </w:rPr>
              <w:t xml:space="preserve"> </w:t>
            </w:r>
            <w:r w:rsidRPr="003672E4">
              <w:rPr>
                <w:rStyle w:val="Strong"/>
                <w:rFonts w:ascii="Times New Roman" w:eastAsia="Times New Roman" w:hAnsi="Times New Roman"/>
                <w:b w:val="0"/>
                <w:sz w:val="18"/>
                <w:szCs w:val="18"/>
                <w:lang w:val="en-US"/>
              </w:rPr>
              <w:t>attempts</w:t>
            </w:r>
            <w:r w:rsidRPr="003672E4">
              <w:rPr>
                <w:rFonts w:ascii="Times New Roman" w:eastAsia="Times New Roman" w:hAnsi="Times New Roman"/>
                <w:sz w:val="18"/>
                <w:szCs w:val="18"/>
                <w:lang w:val="en-US"/>
              </w:rPr>
              <w:t xml:space="preserve"> and should be as carefully assessed in depressed youths as current suicidal intent and behavior.</w:t>
            </w:r>
          </w:p>
        </w:tc>
      </w:tr>
      <w:tr w:rsidR="00E73BEE" w:rsidRPr="003672E4" w14:paraId="2FD0A423" w14:textId="77777777" w:rsidTr="005B587F">
        <w:trPr>
          <w:trHeight w:val="22"/>
        </w:trPr>
        <w:tc>
          <w:tcPr>
            <w:tcW w:w="2348" w:type="dxa"/>
          </w:tcPr>
          <w:p w14:paraId="2EA12134" w14:textId="3C03E3B4" w:rsidR="00783B6A" w:rsidRPr="00E57F58" w:rsidRDefault="00783B6A" w:rsidP="00783B6A">
            <w:pPr>
              <w:spacing w:after="0" w:line="240" w:lineRule="auto"/>
              <w:outlineLvl w:val="0"/>
              <w:rPr>
                <w:rFonts w:ascii="Times New Roman" w:hAnsi="Times New Roman"/>
                <w:sz w:val="18"/>
                <w:szCs w:val="18"/>
                <w:lang w:val="en-US"/>
              </w:rPr>
            </w:pPr>
            <w:r w:rsidRPr="00E57F58">
              <w:rPr>
                <w:rFonts w:ascii="Times New Roman" w:hAnsi="Times New Roman"/>
                <w:sz w:val="18"/>
                <w:szCs w:val="18"/>
                <w:lang w:val="en-US"/>
              </w:rPr>
              <w:t xml:space="preserve">Ystgaard, M., Arensman, E., Hawton, K., Madge, N., van Heeringen, K., Hewitt, A., and al. (2009). </w:t>
            </w:r>
          </w:p>
          <w:p w14:paraId="324ADB55" w14:textId="77777777" w:rsidR="00783B6A" w:rsidRPr="00E57F58" w:rsidRDefault="00783B6A" w:rsidP="00783B6A">
            <w:pPr>
              <w:spacing w:after="0" w:line="240" w:lineRule="auto"/>
              <w:outlineLvl w:val="0"/>
              <w:rPr>
                <w:rFonts w:ascii="Times New Roman" w:hAnsi="Times New Roman"/>
                <w:sz w:val="18"/>
                <w:szCs w:val="18"/>
                <w:lang w:val="en-US"/>
              </w:rPr>
            </w:pPr>
            <w:r w:rsidRPr="00E57F58">
              <w:rPr>
                <w:rFonts w:ascii="Times New Roman" w:hAnsi="Times New Roman"/>
                <w:sz w:val="18"/>
                <w:szCs w:val="18"/>
                <w:lang w:val="en-US"/>
              </w:rPr>
              <w:t xml:space="preserve">Deliberate self-harm in adolescents: comparison between those who receive help following self-harm and those who do not. </w:t>
            </w:r>
          </w:p>
          <w:p w14:paraId="62BFF173" w14:textId="77777777" w:rsidR="00E73BEE" w:rsidRDefault="00783B6A" w:rsidP="00783B6A">
            <w:pPr>
              <w:spacing w:after="0" w:line="240" w:lineRule="auto"/>
              <w:outlineLvl w:val="0"/>
              <w:rPr>
                <w:rFonts w:ascii="Times New Roman" w:hAnsi="Times New Roman"/>
                <w:sz w:val="18"/>
                <w:szCs w:val="18"/>
                <w:lang w:val="en-US"/>
              </w:rPr>
            </w:pPr>
            <w:r w:rsidRPr="00E57F58">
              <w:rPr>
                <w:rFonts w:ascii="Times New Roman" w:hAnsi="Times New Roman"/>
                <w:i/>
                <w:iCs/>
                <w:sz w:val="18"/>
                <w:szCs w:val="18"/>
                <w:lang w:val="en-US"/>
              </w:rPr>
              <w:t>Journal of Adolescence</w:t>
            </w:r>
            <w:r w:rsidRPr="00E57F58">
              <w:rPr>
                <w:rFonts w:ascii="Times New Roman" w:hAnsi="Times New Roman"/>
                <w:sz w:val="18"/>
                <w:szCs w:val="18"/>
                <w:lang w:val="en-US"/>
              </w:rPr>
              <w:t xml:space="preserve">, </w:t>
            </w:r>
            <w:r w:rsidRPr="00E57F58">
              <w:rPr>
                <w:rFonts w:ascii="Times New Roman" w:hAnsi="Times New Roman"/>
                <w:i/>
                <w:iCs/>
                <w:sz w:val="18"/>
                <w:szCs w:val="18"/>
                <w:lang w:val="en-US"/>
              </w:rPr>
              <w:t>32</w:t>
            </w:r>
            <w:r w:rsidRPr="00E57F58">
              <w:rPr>
                <w:rFonts w:ascii="Times New Roman" w:hAnsi="Times New Roman"/>
                <w:sz w:val="18"/>
                <w:szCs w:val="18"/>
                <w:lang w:val="en-US"/>
              </w:rPr>
              <w:t>(4), 875</w:t>
            </w:r>
            <w:r w:rsidRPr="00E57F58">
              <w:rPr>
                <w:rFonts w:ascii="American Typewriter" w:hAnsi="American Typewriter" w:cs="American Typewriter"/>
                <w:sz w:val="18"/>
                <w:szCs w:val="18"/>
                <w:lang w:val="en-US"/>
              </w:rPr>
              <w:t>‑</w:t>
            </w:r>
            <w:r w:rsidRPr="00E57F58">
              <w:rPr>
                <w:rFonts w:ascii="Times New Roman" w:hAnsi="Times New Roman"/>
                <w:sz w:val="18"/>
                <w:szCs w:val="18"/>
                <w:lang w:val="en-US"/>
              </w:rPr>
              <w:t>891</w:t>
            </w:r>
          </w:p>
          <w:p w14:paraId="60EC83DC" w14:textId="7CCD1588" w:rsidR="00783B6A" w:rsidRPr="00783B6A" w:rsidRDefault="00783B6A" w:rsidP="00783B6A">
            <w:pPr>
              <w:spacing w:after="0" w:line="240" w:lineRule="auto"/>
              <w:outlineLvl w:val="0"/>
              <w:rPr>
                <w:rFonts w:ascii="Times New Roman" w:eastAsia="Times New Roman" w:hAnsi="Times New Roman"/>
                <w:bCs/>
                <w:kern w:val="36"/>
                <w:sz w:val="18"/>
                <w:szCs w:val="18"/>
                <w:lang w:val="en-US"/>
              </w:rPr>
            </w:pPr>
          </w:p>
        </w:tc>
        <w:tc>
          <w:tcPr>
            <w:tcW w:w="1339" w:type="dxa"/>
          </w:tcPr>
          <w:p w14:paraId="6C8B88D4" w14:textId="07B2BB3E"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color w:val="222222"/>
                <w:sz w:val="18"/>
                <w:szCs w:val="18"/>
                <w:shd w:val="clear" w:color="auto" w:fill="FFFFFF"/>
                <w:lang w:val="en-US" w:eastAsia="fr-FR"/>
              </w:rPr>
              <w:t xml:space="preserve">Original </w:t>
            </w:r>
            <w:r w:rsidR="00E57F58">
              <w:rPr>
                <w:rFonts w:ascii="Times New Roman" w:eastAsia="Times New Roman" w:hAnsi="Times New Roman"/>
                <w:color w:val="222222"/>
                <w:sz w:val="18"/>
                <w:szCs w:val="18"/>
                <w:shd w:val="clear" w:color="auto" w:fill="FFFFFF"/>
                <w:lang w:val="en-US" w:eastAsia="fr-FR"/>
              </w:rPr>
              <w:t xml:space="preserve">retrospective </w:t>
            </w:r>
            <w:r w:rsidRPr="003672E4">
              <w:rPr>
                <w:rFonts w:ascii="Times New Roman" w:eastAsia="Times New Roman" w:hAnsi="Times New Roman"/>
                <w:color w:val="222222"/>
                <w:sz w:val="18"/>
                <w:szCs w:val="18"/>
                <w:shd w:val="clear" w:color="auto" w:fill="FFFFFF"/>
                <w:lang w:val="en-US" w:eastAsia="fr-FR"/>
              </w:rPr>
              <w:t>study</w:t>
            </w:r>
          </w:p>
        </w:tc>
        <w:tc>
          <w:tcPr>
            <w:tcW w:w="992" w:type="dxa"/>
          </w:tcPr>
          <w:p w14:paraId="400D1B29" w14:textId="77777777" w:rsidR="00E73BEE" w:rsidRPr="003672E4" w:rsidRDefault="00E73BEE" w:rsidP="003672E4">
            <w:pPr>
              <w:spacing w:after="0" w:line="240" w:lineRule="auto"/>
              <w:rPr>
                <w:rFonts w:ascii="Times New Roman" w:eastAsia="Times New Roman" w:hAnsi="Times New Roman"/>
                <w:color w:val="222222"/>
                <w:sz w:val="18"/>
                <w:szCs w:val="18"/>
                <w:shd w:val="clear" w:color="auto" w:fill="FFFFFF"/>
                <w:lang w:val="en-US" w:eastAsia="fr-FR"/>
              </w:rPr>
            </w:pPr>
            <w:r w:rsidRPr="003672E4">
              <w:rPr>
                <w:rFonts w:ascii="Times New Roman" w:eastAsia="Times New Roman" w:hAnsi="Times New Roman"/>
                <w:sz w:val="18"/>
                <w:szCs w:val="18"/>
                <w:lang w:val="en-US"/>
              </w:rPr>
              <w:t>Australia, Belgium, England, Hungary, Ireland, The Netherlands, and Norway</w:t>
            </w:r>
          </w:p>
        </w:tc>
        <w:tc>
          <w:tcPr>
            <w:tcW w:w="1276" w:type="dxa"/>
          </w:tcPr>
          <w:p w14:paraId="51D7CE55"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30,532 pupils aged 14-17.</w:t>
            </w:r>
          </w:p>
        </w:tc>
        <w:tc>
          <w:tcPr>
            <w:tcW w:w="1984" w:type="dxa"/>
          </w:tcPr>
          <w:p w14:paraId="5F1375EF"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This international comparative study addresses differences between adolescents who engage in deliberate self-harm (DSH) and who receive help following the DSH episode versus those who do not.</w:t>
            </w:r>
          </w:p>
        </w:tc>
        <w:tc>
          <w:tcPr>
            <w:tcW w:w="2410" w:type="dxa"/>
          </w:tcPr>
          <w:p w14:paraId="6A048E9C" w14:textId="3905577A" w:rsidR="00E57F58" w:rsidRDefault="00E57F58" w:rsidP="00E57F58">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Self-report questionnaires:</w:t>
            </w:r>
          </w:p>
          <w:p w14:paraId="4B6F1613" w14:textId="77777777" w:rsidR="00E73BEE" w:rsidRDefault="00A06E18" w:rsidP="00E57F58">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 xml:space="preserve">-Lifestyle </w:t>
            </w:r>
            <w:r w:rsidR="00E57F58">
              <w:rPr>
                <w:rFonts w:ascii="Times New Roman" w:eastAsia="Times New Roman" w:hAnsi="Times New Roman"/>
                <w:sz w:val="18"/>
                <w:szCs w:val="18"/>
                <w:lang w:val="en-US"/>
              </w:rPr>
              <w:t xml:space="preserve">and Coping </w:t>
            </w:r>
            <w:r>
              <w:rPr>
                <w:rFonts w:ascii="Times New Roman" w:eastAsia="Times New Roman" w:hAnsi="Times New Roman"/>
                <w:sz w:val="18"/>
                <w:szCs w:val="18"/>
                <w:lang w:val="en-US"/>
              </w:rPr>
              <w:t>Questionnaire</w:t>
            </w:r>
          </w:p>
          <w:p w14:paraId="710D7CFD" w14:textId="77777777" w:rsidR="00E57F58" w:rsidRDefault="00E57F58" w:rsidP="00E57F58">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-Self-Concept Scale</w:t>
            </w:r>
          </w:p>
          <w:p w14:paraId="43B71304" w14:textId="77777777" w:rsidR="00E57F58" w:rsidRDefault="00E57F58" w:rsidP="00E57F58">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-Plutchik Impulsivity Scale</w:t>
            </w:r>
          </w:p>
          <w:p w14:paraId="6D8E7D4A" w14:textId="3A9F2DF4" w:rsidR="00E57F58" w:rsidRPr="003672E4" w:rsidRDefault="00E57F58" w:rsidP="00E57F58">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-Hospital Anxiety and Depression Scale (HADS).</w:t>
            </w:r>
          </w:p>
        </w:tc>
        <w:tc>
          <w:tcPr>
            <w:tcW w:w="5528" w:type="dxa"/>
          </w:tcPr>
          <w:p w14:paraId="08A0309D" w14:textId="68662BE0"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w:t>
            </w:r>
            <w:r w:rsidR="00F00951">
              <w:rPr>
                <w:rFonts w:ascii="Times New Roman" w:eastAsia="Times New Roman" w:hAnsi="Times New Roman"/>
                <w:sz w:val="18"/>
                <w:szCs w:val="18"/>
                <w:lang w:val="en-GB"/>
              </w:rPr>
              <w:t xml:space="preserve">An act </w:t>
            </w:r>
            <w:r w:rsidR="00105E12">
              <w:rPr>
                <w:rFonts w:ascii="Times New Roman" w:eastAsia="Times New Roman" w:hAnsi="Times New Roman"/>
                <w:sz w:val="18"/>
                <w:szCs w:val="18"/>
                <w:lang w:val="en-GB"/>
              </w:rPr>
              <w:t xml:space="preserve">of DSH in the year prior </w:t>
            </w:r>
            <w:r w:rsidRPr="00F00951">
              <w:rPr>
                <w:rFonts w:ascii="Times New Roman" w:eastAsia="Times New Roman" w:hAnsi="Times New Roman"/>
                <w:sz w:val="18"/>
                <w:szCs w:val="18"/>
                <w:lang w:val="en-GB"/>
              </w:rPr>
              <w:t>to</w:t>
            </w:r>
            <w:r w:rsidR="00105E12">
              <w:rPr>
                <w:rFonts w:ascii="Times New Roman" w:eastAsia="Times New Roman" w:hAnsi="Times New Roman"/>
                <w:sz w:val="18"/>
                <w:szCs w:val="18"/>
                <w:lang w:val="en-GB"/>
              </w:rPr>
              <w:t xml:space="preserve"> the study was reported by 1660 </w:t>
            </w:r>
            <w:r w:rsidRPr="00F00951">
              <w:rPr>
                <w:rFonts w:ascii="Times New Roman" w:eastAsia="Times New Roman" w:hAnsi="Times New Roman"/>
                <w:sz w:val="18"/>
                <w:szCs w:val="18"/>
                <w:lang w:val="en-GB"/>
              </w:rPr>
              <w:t>participants.</w:t>
            </w:r>
            <w:r w:rsidRPr="003672E4">
              <w:rPr>
                <w:rFonts w:ascii="Times New Roman" w:eastAsia="Times New Roman" w:hAnsi="Times New Roman"/>
                <w:sz w:val="18"/>
                <w:szCs w:val="18"/>
                <w:lang w:val="en-US"/>
              </w:rPr>
              <w:t xml:space="preserve"> Nearly half (48.4%) had not received any help following DSH, 32.8% had received help from their social network only and 18.8% from health services.</w:t>
            </w:r>
          </w:p>
          <w:p w14:paraId="0475A1E6" w14:textId="77777777" w:rsidR="00E73BEE" w:rsidRPr="003672E4" w:rsidRDefault="00E73BEE" w:rsidP="003672E4">
            <w:pPr>
              <w:spacing w:after="0" w:line="240" w:lineRule="auto"/>
              <w:rPr>
                <w:rFonts w:ascii="Times New Roman" w:eastAsia="Times New Roman" w:hAnsi="Times New Roman"/>
                <w:sz w:val="18"/>
                <w:szCs w:val="18"/>
                <w:lang w:val="en-US"/>
              </w:rPr>
            </w:pPr>
            <w:r w:rsidRPr="003672E4">
              <w:rPr>
                <w:rFonts w:ascii="Times New Roman" w:eastAsia="Times New Roman" w:hAnsi="Times New Roman"/>
                <w:sz w:val="18"/>
                <w:szCs w:val="18"/>
                <w:lang w:val="en-US"/>
              </w:rPr>
              <w:t>-Adolescents who had been in contact with health services following DSH reported more often a wish to die, lethal methods, alcohol/drug problems and DSH in the family compared to those who had not.</w:t>
            </w:r>
          </w:p>
        </w:tc>
      </w:tr>
    </w:tbl>
    <w:p w14:paraId="7235934D" w14:textId="77777777" w:rsidR="00590B64" w:rsidRPr="00422385" w:rsidRDefault="00590B64" w:rsidP="00504B22">
      <w:pPr>
        <w:rPr>
          <w:rFonts w:ascii="Arial" w:eastAsia="Times New Roman" w:hAnsi="Arial" w:cs="Arial"/>
          <w:color w:val="222222"/>
          <w:sz w:val="18"/>
          <w:szCs w:val="18"/>
          <w:shd w:val="clear" w:color="auto" w:fill="FFFFFF"/>
          <w:lang w:val="en-US" w:eastAsia="fr-FR"/>
        </w:rPr>
      </w:pPr>
    </w:p>
    <w:p w14:paraId="0C60E0D8" w14:textId="77777777" w:rsidR="00590B64" w:rsidRPr="00422385" w:rsidRDefault="00590B64" w:rsidP="00504B22">
      <w:pPr>
        <w:rPr>
          <w:sz w:val="18"/>
          <w:szCs w:val="18"/>
          <w:lang w:val="en-US"/>
        </w:rPr>
      </w:pPr>
    </w:p>
    <w:sectPr w:rsidR="00590B64" w:rsidRPr="00422385" w:rsidSect="003672E4">
      <w:footerReference w:type="default" r:id="rId9"/>
      <w:pgSz w:w="16838" w:h="11906" w:orient="landscape"/>
      <w:pgMar w:top="426" w:right="720" w:bottom="426" w:left="720" w:header="708" w:footer="3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A256E" w14:textId="77777777" w:rsidR="00A16A50" w:rsidRDefault="00A16A50" w:rsidP="00590B64">
      <w:pPr>
        <w:spacing w:after="0" w:line="240" w:lineRule="auto"/>
      </w:pPr>
      <w:r>
        <w:separator/>
      </w:r>
    </w:p>
  </w:endnote>
  <w:endnote w:type="continuationSeparator" w:id="0">
    <w:p w14:paraId="238C5804" w14:textId="77777777" w:rsidR="00A16A50" w:rsidRDefault="00A16A50" w:rsidP="0059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695CF" w14:textId="77777777" w:rsidR="00A16A50" w:rsidRDefault="00A16A50">
    <w:pPr>
      <w:pStyle w:val="Footer"/>
      <w:jc w:val="center"/>
    </w:pPr>
    <w:r>
      <w:fldChar w:fldCharType="begin"/>
    </w:r>
    <w:r>
      <w:instrText xml:space="preserve"> PAGE   \* MERGEFORMAT </w:instrText>
    </w:r>
    <w:r>
      <w:fldChar w:fldCharType="separate"/>
    </w:r>
    <w:r w:rsidR="00B97EED">
      <w:rPr>
        <w:noProof/>
      </w:rPr>
      <w:t>1</w:t>
    </w:r>
    <w:r>
      <w:fldChar w:fldCharType="end"/>
    </w:r>
  </w:p>
  <w:p w14:paraId="152DEE6F" w14:textId="77777777" w:rsidR="00A16A50" w:rsidRDefault="00A16A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E7949" w14:textId="77777777" w:rsidR="00A16A50" w:rsidRDefault="00A16A50" w:rsidP="00590B64">
      <w:pPr>
        <w:spacing w:after="0" w:line="240" w:lineRule="auto"/>
      </w:pPr>
      <w:r>
        <w:separator/>
      </w:r>
    </w:p>
  </w:footnote>
  <w:footnote w:type="continuationSeparator" w:id="0">
    <w:p w14:paraId="53DE372A" w14:textId="77777777" w:rsidR="00A16A50" w:rsidRDefault="00A16A50" w:rsidP="00590B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F2F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8619A0"/>
    <w:multiLevelType w:val="hybridMultilevel"/>
    <w:tmpl w:val="02DE5A1A"/>
    <w:lvl w:ilvl="0" w:tplc="B366FA6E">
      <w:start w:val="3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2D635C"/>
    <w:multiLevelType w:val="hybridMultilevel"/>
    <w:tmpl w:val="19C4EB18"/>
    <w:lvl w:ilvl="0" w:tplc="73BA35C4">
      <w:start w:val="164"/>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96E37"/>
    <w:multiLevelType w:val="hybridMultilevel"/>
    <w:tmpl w:val="793218D0"/>
    <w:lvl w:ilvl="0" w:tplc="EF3C6BAE">
      <w:start w:val="1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052F8"/>
    <w:multiLevelType w:val="hybridMultilevel"/>
    <w:tmpl w:val="0AF82CA0"/>
    <w:lvl w:ilvl="0" w:tplc="FEEE9198">
      <w:start w:val="440"/>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010664"/>
    <w:multiLevelType w:val="hybridMultilevel"/>
    <w:tmpl w:val="52FCF3BE"/>
    <w:lvl w:ilvl="0" w:tplc="BA2EF6F2">
      <w:start w:val="164"/>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03524"/>
    <w:multiLevelType w:val="hybridMultilevel"/>
    <w:tmpl w:val="AC027372"/>
    <w:lvl w:ilvl="0" w:tplc="5532CA84">
      <w:start w:val="50"/>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drawingGridHorizontalSpacing w:val="110"/>
  <w:drawingGridVerticalSpacing w:val="1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64"/>
    <w:rsid w:val="000075F4"/>
    <w:rsid w:val="00016BC1"/>
    <w:rsid w:val="00021BCD"/>
    <w:rsid w:val="00047F7C"/>
    <w:rsid w:val="00054025"/>
    <w:rsid w:val="000A71AF"/>
    <w:rsid w:val="000B0948"/>
    <w:rsid w:val="000F0AF8"/>
    <w:rsid w:val="00105E12"/>
    <w:rsid w:val="00110F66"/>
    <w:rsid w:val="0011575A"/>
    <w:rsid w:val="00142D41"/>
    <w:rsid w:val="00144CEA"/>
    <w:rsid w:val="00146343"/>
    <w:rsid w:val="00161B3A"/>
    <w:rsid w:val="0016630A"/>
    <w:rsid w:val="00181F4E"/>
    <w:rsid w:val="001961EE"/>
    <w:rsid w:val="001A2077"/>
    <w:rsid w:val="001A7973"/>
    <w:rsid w:val="001B3325"/>
    <w:rsid w:val="001B505D"/>
    <w:rsid w:val="00217C89"/>
    <w:rsid w:val="00232385"/>
    <w:rsid w:val="00275C8C"/>
    <w:rsid w:val="00282844"/>
    <w:rsid w:val="002851CF"/>
    <w:rsid w:val="002A39F2"/>
    <w:rsid w:val="002C2496"/>
    <w:rsid w:val="002E74C8"/>
    <w:rsid w:val="002F4527"/>
    <w:rsid w:val="002F6D44"/>
    <w:rsid w:val="00306177"/>
    <w:rsid w:val="003077EE"/>
    <w:rsid w:val="00331C98"/>
    <w:rsid w:val="00337A5D"/>
    <w:rsid w:val="00341745"/>
    <w:rsid w:val="0034347B"/>
    <w:rsid w:val="00366368"/>
    <w:rsid w:val="003672E4"/>
    <w:rsid w:val="003818E0"/>
    <w:rsid w:val="00383B75"/>
    <w:rsid w:val="003C681E"/>
    <w:rsid w:val="003D6D44"/>
    <w:rsid w:val="003F399B"/>
    <w:rsid w:val="00414EA4"/>
    <w:rsid w:val="00422385"/>
    <w:rsid w:val="004449BF"/>
    <w:rsid w:val="0045141C"/>
    <w:rsid w:val="00452715"/>
    <w:rsid w:val="004548E0"/>
    <w:rsid w:val="00473024"/>
    <w:rsid w:val="004969D3"/>
    <w:rsid w:val="004A65FF"/>
    <w:rsid w:val="004B01DF"/>
    <w:rsid w:val="004B10E8"/>
    <w:rsid w:val="004B313A"/>
    <w:rsid w:val="004B7F17"/>
    <w:rsid w:val="004C6D83"/>
    <w:rsid w:val="004D113A"/>
    <w:rsid w:val="004E33C2"/>
    <w:rsid w:val="004E52A7"/>
    <w:rsid w:val="004E7940"/>
    <w:rsid w:val="004F0217"/>
    <w:rsid w:val="00504B22"/>
    <w:rsid w:val="00513FFC"/>
    <w:rsid w:val="005638AC"/>
    <w:rsid w:val="005749E7"/>
    <w:rsid w:val="00590B64"/>
    <w:rsid w:val="005936FE"/>
    <w:rsid w:val="00594A34"/>
    <w:rsid w:val="005A682B"/>
    <w:rsid w:val="005B587F"/>
    <w:rsid w:val="005E192C"/>
    <w:rsid w:val="00607BB9"/>
    <w:rsid w:val="0061088B"/>
    <w:rsid w:val="00613E34"/>
    <w:rsid w:val="00622D18"/>
    <w:rsid w:val="00633907"/>
    <w:rsid w:val="00642F64"/>
    <w:rsid w:val="00652C15"/>
    <w:rsid w:val="00661E1A"/>
    <w:rsid w:val="0067106C"/>
    <w:rsid w:val="00672C4F"/>
    <w:rsid w:val="00692525"/>
    <w:rsid w:val="00697B1B"/>
    <w:rsid w:val="006A2714"/>
    <w:rsid w:val="006A6B24"/>
    <w:rsid w:val="006B74C4"/>
    <w:rsid w:val="006C22E2"/>
    <w:rsid w:val="006D3399"/>
    <w:rsid w:val="006E1A21"/>
    <w:rsid w:val="006E2051"/>
    <w:rsid w:val="006F336B"/>
    <w:rsid w:val="00700C21"/>
    <w:rsid w:val="0072420D"/>
    <w:rsid w:val="00724832"/>
    <w:rsid w:val="007305F1"/>
    <w:rsid w:val="00743D30"/>
    <w:rsid w:val="00764C20"/>
    <w:rsid w:val="00780556"/>
    <w:rsid w:val="00781A29"/>
    <w:rsid w:val="00782B08"/>
    <w:rsid w:val="00783B6A"/>
    <w:rsid w:val="007A3439"/>
    <w:rsid w:val="0080381F"/>
    <w:rsid w:val="0082129E"/>
    <w:rsid w:val="00830188"/>
    <w:rsid w:val="00830D83"/>
    <w:rsid w:val="00852DE1"/>
    <w:rsid w:val="00855F13"/>
    <w:rsid w:val="008617C0"/>
    <w:rsid w:val="00872D48"/>
    <w:rsid w:val="00875683"/>
    <w:rsid w:val="00881C5F"/>
    <w:rsid w:val="008900E3"/>
    <w:rsid w:val="008B0DFB"/>
    <w:rsid w:val="008C3A22"/>
    <w:rsid w:val="009118A9"/>
    <w:rsid w:val="0091306E"/>
    <w:rsid w:val="009313FA"/>
    <w:rsid w:val="00931487"/>
    <w:rsid w:val="00954FAB"/>
    <w:rsid w:val="00957D7A"/>
    <w:rsid w:val="0096480C"/>
    <w:rsid w:val="00975395"/>
    <w:rsid w:val="009900C3"/>
    <w:rsid w:val="009B0469"/>
    <w:rsid w:val="009B6A46"/>
    <w:rsid w:val="009C732A"/>
    <w:rsid w:val="009E7BDD"/>
    <w:rsid w:val="00A005CC"/>
    <w:rsid w:val="00A022A2"/>
    <w:rsid w:val="00A032D8"/>
    <w:rsid w:val="00A03F0E"/>
    <w:rsid w:val="00A06E18"/>
    <w:rsid w:val="00A1664F"/>
    <w:rsid w:val="00A16A50"/>
    <w:rsid w:val="00A172D4"/>
    <w:rsid w:val="00A449FA"/>
    <w:rsid w:val="00A50704"/>
    <w:rsid w:val="00A52085"/>
    <w:rsid w:val="00A738AC"/>
    <w:rsid w:val="00A9639E"/>
    <w:rsid w:val="00A9681E"/>
    <w:rsid w:val="00AD2A1E"/>
    <w:rsid w:val="00AE421A"/>
    <w:rsid w:val="00AE7AD2"/>
    <w:rsid w:val="00AF2FC2"/>
    <w:rsid w:val="00B2081C"/>
    <w:rsid w:val="00B26173"/>
    <w:rsid w:val="00B3141E"/>
    <w:rsid w:val="00B568F5"/>
    <w:rsid w:val="00B5743C"/>
    <w:rsid w:val="00B7043B"/>
    <w:rsid w:val="00B72905"/>
    <w:rsid w:val="00B93359"/>
    <w:rsid w:val="00B97EED"/>
    <w:rsid w:val="00BA0A22"/>
    <w:rsid w:val="00BA53D7"/>
    <w:rsid w:val="00BB1433"/>
    <w:rsid w:val="00BC6DD1"/>
    <w:rsid w:val="00BD1CAA"/>
    <w:rsid w:val="00C0538D"/>
    <w:rsid w:val="00C375A6"/>
    <w:rsid w:val="00C45D60"/>
    <w:rsid w:val="00C67DC6"/>
    <w:rsid w:val="00C732EC"/>
    <w:rsid w:val="00CA2D3E"/>
    <w:rsid w:val="00CF65BC"/>
    <w:rsid w:val="00D14D52"/>
    <w:rsid w:val="00D30267"/>
    <w:rsid w:val="00D359B7"/>
    <w:rsid w:val="00D553D0"/>
    <w:rsid w:val="00D8528E"/>
    <w:rsid w:val="00D965BE"/>
    <w:rsid w:val="00D96627"/>
    <w:rsid w:val="00DD52F7"/>
    <w:rsid w:val="00E11DC7"/>
    <w:rsid w:val="00E17FC4"/>
    <w:rsid w:val="00E24D38"/>
    <w:rsid w:val="00E26E5D"/>
    <w:rsid w:val="00E52673"/>
    <w:rsid w:val="00E57F58"/>
    <w:rsid w:val="00E6013E"/>
    <w:rsid w:val="00E73BEE"/>
    <w:rsid w:val="00E90FD7"/>
    <w:rsid w:val="00E92472"/>
    <w:rsid w:val="00E94426"/>
    <w:rsid w:val="00E94AD8"/>
    <w:rsid w:val="00EA29F9"/>
    <w:rsid w:val="00EA7208"/>
    <w:rsid w:val="00EB3234"/>
    <w:rsid w:val="00EC15E3"/>
    <w:rsid w:val="00ED3220"/>
    <w:rsid w:val="00F00951"/>
    <w:rsid w:val="00F07DB3"/>
    <w:rsid w:val="00F21306"/>
    <w:rsid w:val="00F3044A"/>
    <w:rsid w:val="00F32D7B"/>
    <w:rsid w:val="00F6143C"/>
    <w:rsid w:val="00F85585"/>
    <w:rsid w:val="00F90A17"/>
    <w:rsid w:val="00F92055"/>
    <w:rsid w:val="00F95989"/>
    <w:rsid w:val="00F97D24"/>
    <w:rsid w:val="00FB0649"/>
    <w:rsid w:val="00FD42ED"/>
    <w:rsid w:val="00FF33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0A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B64"/>
  </w:style>
  <w:style w:type="paragraph" w:styleId="Footer">
    <w:name w:val="footer"/>
    <w:basedOn w:val="Normal"/>
    <w:link w:val="FooterChar"/>
    <w:uiPriority w:val="99"/>
    <w:unhideWhenUsed/>
    <w:rsid w:val="00590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B64"/>
  </w:style>
  <w:style w:type="table" w:styleId="TableGrid">
    <w:name w:val="Table Grid"/>
    <w:basedOn w:val="TableNormal"/>
    <w:uiPriority w:val="59"/>
    <w:rsid w:val="00590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90B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
    <w:name w:val="Medium Shading 1"/>
    <w:basedOn w:val="TableNormal"/>
    <w:uiPriority w:val="63"/>
    <w:rsid w:val="00590B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List1">
    <w:name w:val="Medium List 1"/>
    <w:basedOn w:val="TableNormal"/>
    <w:uiPriority w:val="65"/>
    <w:rsid w:val="00590B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Wingdings"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uiPriority w:val="99"/>
    <w:semiHidden/>
    <w:unhideWhenUsed/>
    <w:rsid w:val="00FF3383"/>
    <w:rPr>
      <w:sz w:val="16"/>
      <w:szCs w:val="16"/>
    </w:rPr>
  </w:style>
  <w:style w:type="paragraph" w:styleId="CommentText">
    <w:name w:val="annotation text"/>
    <w:basedOn w:val="Normal"/>
    <w:link w:val="CommentTextChar"/>
    <w:uiPriority w:val="99"/>
    <w:semiHidden/>
    <w:unhideWhenUsed/>
    <w:rsid w:val="00FF3383"/>
    <w:pPr>
      <w:spacing w:line="240" w:lineRule="auto"/>
    </w:pPr>
    <w:rPr>
      <w:sz w:val="20"/>
      <w:szCs w:val="20"/>
    </w:rPr>
  </w:style>
  <w:style w:type="character" w:customStyle="1" w:styleId="CommentTextChar">
    <w:name w:val="Comment Text Char"/>
    <w:link w:val="CommentText"/>
    <w:uiPriority w:val="99"/>
    <w:semiHidden/>
    <w:rsid w:val="00FF3383"/>
    <w:rPr>
      <w:sz w:val="20"/>
      <w:szCs w:val="20"/>
    </w:rPr>
  </w:style>
  <w:style w:type="paragraph" w:styleId="CommentSubject">
    <w:name w:val="annotation subject"/>
    <w:basedOn w:val="CommentText"/>
    <w:next w:val="CommentText"/>
    <w:link w:val="CommentSubjectChar"/>
    <w:uiPriority w:val="99"/>
    <w:semiHidden/>
    <w:unhideWhenUsed/>
    <w:rsid w:val="00FF3383"/>
    <w:rPr>
      <w:b/>
      <w:bCs/>
    </w:rPr>
  </w:style>
  <w:style w:type="character" w:customStyle="1" w:styleId="CommentSubjectChar">
    <w:name w:val="Comment Subject Char"/>
    <w:link w:val="CommentSubject"/>
    <w:uiPriority w:val="99"/>
    <w:semiHidden/>
    <w:rsid w:val="00FF3383"/>
    <w:rPr>
      <w:b/>
      <w:bCs/>
      <w:sz w:val="20"/>
      <w:szCs w:val="20"/>
    </w:rPr>
  </w:style>
  <w:style w:type="paragraph" w:styleId="BalloonText">
    <w:name w:val="Balloon Text"/>
    <w:basedOn w:val="Normal"/>
    <w:link w:val="BalloonTextChar"/>
    <w:uiPriority w:val="99"/>
    <w:semiHidden/>
    <w:unhideWhenUsed/>
    <w:rsid w:val="00FF3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3383"/>
    <w:rPr>
      <w:rFonts w:ascii="Tahoma" w:hAnsi="Tahoma" w:cs="Tahoma"/>
      <w:sz w:val="16"/>
      <w:szCs w:val="16"/>
    </w:rPr>
  </w:style>
  <w:style w:type="character" w:styleId="Hyperlink">
    <w:name w:val="Hyperlink"/>
    <w:uiPriority w:val="99"/>
    <w:unhideWhenUsed/>
    <w:rsid w:val="000F0AF8"/>
    <w:rPr>
      <w:color w:val="0000FF"/>
      <w:u w:val="single"/>
    </w:rPr>
  </w:style>
  <w:style w:type="character" w:customStyle="1" w:styleId="apple-converted-space">
    <w:name w:val="apple-converted-space"/>
    <w:basedOn w:val="DefaultParagraphFont"/>
    <w:rsid w:val="00422385"/>
  </w:style>
  <w:style w:type="paragraph" w:styleId="ListParagraph">
    <w:name w:val="List Paragraph"/>
    <w:basedOn w:val="Normal"/>
    <w:uiPriority w:val="34"/>
    <w:qFormat/>
    <w:rsid w:val="00BB1433"/>
    <w:pPr>
      <w:ind w:left="720"/>
      <w:contextualSpacing/>
    </w:pPr>
  </w:style>
  <w:style w:type="character" w:styleId="Strong">
    <w:name w:val="Strong"/>
    <w:uiPriority w:val="22"/>
    <w:qFormat/>
    <w:rsid w:val="00FD42ED"/>
    <w:rPr>
      <w:b/>
      <w:bCs/>
    </w:rPr>
  </w:style>
  <w:style w:type="paragraph" w:styleId="Bibliography">
    <w:name w:val="Bibliography"/>
    <w:basedOn w:val="Normal"/>
    <w:next w:val="Normal"/>
    <w:uiPriority w:val="37"/>
    <w:unhideWhenUsed/>
    <w:rsid w:val="00EC15E3"/>
    <w:pPr>
      <w:jc w:val="both"/>
    </w:pPr>
    <w:rPr>
      <w:rFonts w:ascii="Cambria" w:eastAsia="Arial Unicode MS" w:hAnsi="Cambria"/>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B64"/>
  </w:style>
  <w:style w:type="paragraph" w:styleId="Footer">
    <w:name w:val="footer"/>
    <w:basedOn w:val="Normal"/>
    <w:link w:val="FooterChar"/>
    <w:uiPriority w:val="99"/>
    <w:unhideWhenUsed/>
    <w:rsid w:val="00590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B64"/>
  </w:style>
  <w:style w:type="table" w:styleId="TableGrid">
    <w:name w:val="Table Grid"/>
    <w:basedOn w:val="TableNormal"/>
    <w:uiPriority w:val="59"/>
    <w:rsid w:val="00590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90B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
    <w:name w:val="Medium Shading 1"/>
    <w:basedOn w:val="TableNormal"/>
    <w:uiPriority w:val="63"/>
    <w:rsid w:val="00590B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List1">
    <w:name w:val="Medium List 1"/>
    <w:basedOn w:val="TableNormal"/>
    <w:uiPriority w:val="65"/>
    <w:rsid w:val="00590B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Wingdings"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uiPriority w:val="99"/>
    <w:semiHidden/>
    <w:unhideWhenUsed/>
    <w:rsid w:val="00FF3383"/>
    <w:rPr>
      <w:sz w:val="16"/>
      <w:szCs w:val="16"/>
    </w:rPr>
  </w:style>
  <w:style w:type="paragraph" w:styleId="CommentText">
    <w:name w:val="annotation text"/>
    <w:basedOn w:val="Normal"/>
    <w:link w:val="CommentTextChar"/>
    <w:uiPriority w:val="99"/>
    <w:semiHidden/>
    <w:unhideWhenUsed/>
    <w:rsid w:val="00FF3383"/>
    <w:pPr>
      <w:spacing w:line="240" w:lineRule="auto"/>
    </w:pPr>
    <w:rPr>
      <w:sz w:val="20"/>
      <w:szCs w:val="20"/>
    </w:rPr>
  </w:style>
  <w:style w:type="character" w:customStyle="1" w:styleId="CommentTextChar">
    <w:name w:val="Comment Text Char"/>
    <w:link w:val="CommentText"/>
    <w:uiPriority w:val="99"/>
    <w:semiHidden/>
    <w:rsid w:val="00FF3383"/>
    <w:rPr>
      <w:sz w:val="20"/>
      <w:szCs w:val="20"/>
    </w:rPr>
  </w:style>
  <w:style w:type="paragraph" w:styleId="CommentSubject">
    <w:name w:val="annotation subject"/>
    <w:basedOn w:val="CommentText"/>
    <w:next w:val="CommentText"/>
    <w:link w:val="CommentSubjectChar"/>
    <w:uiPriority w:val="99"/>
    <w:semiHidden/>
    <w:unhideWhenUsed/>
    <w:rsid w:val="00FF3383"/>
    <w:rPr>
      <w:b/>
      <w:bCs/>
    </w:rPr>
  </w:style>
  <w:style w:type="character" w:customStyle="1" w:styleId="CommentSubjectChar">
    <w:name w:val="Comment Subject Char"/>
    <w:link w:val="CommentSubject"/>
    <w:uiPriority w:val="99"/>
    <w:semiHidden/>
    <w:rsid w:val="00FF3383"/>
    <w:rPr>
      <w:b/>
      <w:bCs/>
      <w:sz w:val="20"/>
      <w:szCs w:val="20"/>
    </w:rPr>
  </w:style>
  <w:style w:type="paragraph" w:styleId="BalloonText">
    <w:name w:val="Balloon Text"/>
    <w:basedOn w:val="Normal"/>
    <w:link w:val="BalloonTextChar"/>
    <w:uiPriority w:val="99"/>
    <w:semiHidden/>
    <w:unhideWhenUsed/>
    <w:rsid w:val="00FF33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3383"/>
    <w:rPr>
      <w:rFonts w:ascii="Tahoma" w:hAnsi="Tahoma" w:cs="Tahoma"/>
      <w:sz w:val="16"/>
      <w:szCs w:val="16"/>
    </w:rPr>
  </w:style>
  <w:style w:type="character" w:styleId="Hyperlink">
    <w:name w:val="Hyperlink"/>
    <w:uiPriority w:val="99"/>
    <w:unhideWhenUsed/>
    <w:rsid w:val="000F0AF8"/>
    <w:rPr>
      <w:color w:val="0000FF"/>
      <w:u w:val="single"/>
    </w:rPr>
  </w:style>
  <w:style w:type="character" w:customStyle="1" w:styleId="apple-converted-space">
    <w:name w:val="apple-converted-space"/>
    <w:basedOn w:val="DefaultParagraphFont"/>
    <w:rsid w:val="00422385"/>
  </w:style>
  <w:style w:type="paragraph" w:styleId="ListParagraph">
    <w:name w:val="List Paragraph"/>
    <w:basedOn w:val="Normal"/>
    <w:uiPriority w:val="34"/>
    <w:qFormat/>
    <w:rsid w:val="00BB1433"/>
    <w:pPr>
      <w:ind w:left="720"/>
      <w:contextualSpacing/>
    </w:pPr>
  </w:style>
  <w:style w:type="character" w:styleId="Strong">
    <w:name w:val="Strong"/>
    <w:uiPriority w:val="22"/>
    <w:qFormat/>
    <w:rsid w:val="00FD42ED"/>
    <w:rPr>
      <w:b/>
      <w:bCs/>
    </w:rPr>
  </w:style>
  <w:style w:type="paragraph" w:styleId="Bibliography">
    <w:name w:val="Bibliography"/>
    <w:basedOn w:val="Normal"/>
    <w:next w:val="Normal"/>
    <w:uiPriority w:val="37"/>
    <w:unhideWhenUsed/>
    <w:rsid w:val="00EC15E3"/>
    <w:pPr>
      <w:jc w:val="both"/>
    </w:pPr>
    <w:rPr>
      <w:rFonts w:ascii="Cambria" w:eastAsia="Arial Unicode MS" w:hAnsi="Cambria"/>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042">
      <w:bodyDiv w:val="1"/>
      <w:marLeft w:val="0"/>
      <w:marRight w:val="0"/>
      <w:marTop w:val="0"/>
      <w:marBottom w:val="0"/>
      <w:divBdr>
        <w:top w:val="none" w:sz="0" w:space="0" w:color="auto"/>
        <w:left w:val="none" w:sz="0" w:space="0" w:color="auto"/>
        <w:bottom w:val="none" w:sz="0" w:space="0" w:color="auto"/>
        <w:right w:val="none" w:sz="0" w:space="0" w:color="auto"/>
      </w:divBdr>
      <w:divsChild>
        <w:div w:id="143936082">
          <w:marLeft w:val="0"/>
          <w:marRight w:val="0"/>
          <w:marTop w:val="0"/>
          <w:marBottom w:val="0"/>
          <w:divBdr>
            <w:top w:val="none" w:sz="0" w:space="0" w:color="auto"/>
            <w:left w:val="none" w:sz="0" w:space="0" w:color="auto"/>
            <w:bottom w:val="none" w:sz="0" w:space="0" w:color="auto"/>
            <w:right w:val="none" w:sz="0" w:space="0" w:color="auto"/>
          </w:divBdr>
        </w:div>
        <w:div w:id="1277174616">
          <w:marLeft w:val="0"/>
          <w:marRight w:val="0"/>
          <w:marTop w:val="0"/>
          <w:marBottom w:val="0"/>
          <w:divBdr>
            <w:top w:val="none" w:sz="0" w:space="0" w:color="auto"/>
            <w:left w:val="none" w:sz="0" w:space="0" w:color="auto"/>
            <w:bottom w:val="none" w:sz="0" w:space="0" w:color="auto"/>
            <w:right w:val="none" w:sz="0" w:space="0" w:color="auto"/>
          </w:divBdr>
        </w:div>
        <w:div w:id="1494419249">
          <w:marLeft w:val="0"/>
          <w:marRight w:val="0"/>
          <w:marTop w:val="0"/>
          <w:marBottom w:val="0"/>
          <w:divBdr>
            <w:top w:val="none" w:sz="0" w:space="0" w:color="auto"/>
            <w:left w:val="none" w:sz="0" w:space="0" w:color="auto"/>
            <w:bottom w:val="none" w:sz="0" w:space="0" w:color="auto"/>
            <w:right w:val="none" w:sz="0" w:space="0" w:color="auto"/>
          </w:divBdr>
        </w:div>
        <w:div w:id="1507671120">
          <w:marLeft w:val="0"/>
          <w:marRight w:val="0"/>
          <w:marTop w:val="0"/>
          <w:marBottom w:val="0"/>
          <w:divBdr>
            <w:top w:val="none" w:sz="0" w:space="0" w:color="auto"/>
            <w:left w:val="none" w:sz="0" w:space="0" w:color="auto"/>
            <w:bottom w:val="none" w:sz="0" w:space="0" w:color="auto"/>
            <w:right w:val="none" w:sz="0" w:space="0" w:color="auto"/>
          </w:divBdr>
        </w:div>
        <w:div w:id="1688679424">
          <w:marLeft w:val="0"/>
          <w:marRight w:val="0"/>
          <w:marTop w:val="0"/>
          <w:marBottom w:val="0"/>
          <w:divBdr>
            <w:top w:val="none" w:sz="0" w:space="0" w:color="auto"/>
            <w:left w:val="none" w:sz="0" w:space="0" w:color="auto"/>
            <w:bottom w:val="none" w:sz="0" w:space="0" w:color="auto"/>
            <w:right w:val="none" w:sz="0" w:space="0" w:color="auto"/>
          </w:divBdr>
        </w:div>
      </w:divsChild>
    </w:div>
    <w:div w:id="82654444">
      <w:bodyDiv w:val="1"/>
      <w:marLeft w:val="0"/>
      <w:marRight w:val="0"/>
      <w:marTop w:val="0"/>
      <w:marBottom w:val="0"/>
      <w:divBdr>
        <w:top w:val="none" w:sz="0" w:space="0" w:color="auto"/>
        <w:left w:val="none" w:sz="0" w:space="0" w:color="auto"/>
        <w:bottom w:val="none" w:sz="0" w:space="0" w:color="auto"/>
        <w:right w:val="none" w:sz="0" w:space="0" w:color="auto"/>
      </w:divBdr>
    </w:div>
    <w:div w:id="106510407">
      <w:bodyDiv w:val="1"/>
      <w:marLeft w:val="0"/>
      <w:marRight w:val="0"/>
      <w:marTop w:val="0"/>
      <w:marBottom w:val="0"/>
      <w:divBdr>
        <w:top w:val="none" w:sz="0" w:space="0" w:color="auto"/>
        <w:left w:val="none" w:sz="0" w:space="0" w:color="auto"/>
        <w:bottom w:val="none" w:sz="0" w:space="0" w:color="auto"/>
        <w:right w:val="none" w:sz="0" w:space="0" w:color="auto"/>
      </w:divBdr>
    </w:div>
    <w:div w:id="155733984">
      <w:bodyDiv w:val="1"/>
      <w:marLeft w:val="0"/>
      <w:marRight w:val="0"/>
      <w:marTop w:val="0"/>
      <w:marBottom w:val="0"/>
      <w:divBdr>
        <w:top w:val="none" w:sz="0" w:space="0" w:color="auto"/>
        <w:left w:val="none" w:sz="0" w:space="0" w:color="auto"/>
        <w:bottom w:val="none" w:sz="0" w:space="0" w:color="auto"/>
        <w:right w:val="none" w:sz="0" w:space="0" w:color="auto"/>
      </w:divBdr>
    </w:div>
    <w:div w:id="164053403">
      <w:bodyDiv w:val="1"/>
      <w:marLeft w:val="0"/>
      <w:marRight w:val="0"/>
      <w:marTop w:val="0"/>
      <w:marBottom w:val="0"/>
      <w:divBdr>
        <w:top w:val="none" w:sz="0" w:space="0" w:color="auto"/>
        <w:left w:val="none" w:sz="0" w:space="0" w:color="auto"/>
        <w:bottom w:val="none" w:sz="0" w:space="0" w:color="auto"/>
        <w:right w:val="none" w:sz="0" w:space="0" w:color="auto"/>
      </w:divBdr>
    </w:div>
    <w:div w:id="211693679">
      <w:bodyDiv w:val="1"/>
      <w:marLeft w:val="0"/>
      <w:marRight w:val="0"/>
      <w:marTop w:val="0"/>
      <w:marBottom w:val="0"/>
      <w:divBdr>
        <w:top w:val="none" w:sz="0" w:space="0" w:color="auto"/>
        <w:left w:val="none" w:sz="0" w:space="0" w:color="auto"/>
        <w:bottom w:val="none" w:sz="0" w:space="0" w:color="auto"/>
        <w:right w:val="none" w:sz="0" w:space="0" w:color="auto"/>
      </w:divBdr>
    </w:div>
    <w:div w:id="242031161">
      <w:bodyDiv w:val="1"/>
      <w:marLeft w:val="0"/>
      <w:marRight w:val="0"/>
      <w:marTop w:val="0"/>
      <w:marBottom w:val="0"/>
      <w:divBdr>
        <w:top w:val="none" w:sz="0" w:space="0" w:color="auto"/>
        <w:left w:val="none" w:sz="0" w:space="0" w:color="auto"/>
        <w:bottom w:val="none" w:sz="0" w:space="0" w:color="auto"/>
        <w:right w:val="none" w:sz="0" w:space="0" w:color="auto"/>
      </w:divBdr>
    </w:div>
    <w:div w:id="252515769">
      <w:bodyDiv w:val="1"/>
      <w:marLeft w:val="0"/>
      <w:marRight w:val="0"/>
      <w:marTop w:val="0"/>
      <w:marBottom w:val="0"/>
      <w:divBdr>
        <w:top w:val="none" w:sz="0" w:space="0" w:color="auto"/>
        <w:left w:val="none" w:sz="0" w:space="0" w:color="auto"/>
        <w:bottom w:val="none" w:sz="0" w:space="0" w:color="auto"/>
        <w:right w:val="none" w:sz="0" w:space="0" w:color="auto"/>
      </w:divBdr>
    </w:div>
    <w:div w:id="297106821">
      <w:bodyDiv w:val="1"/>
      <w:marLeft w:val="0"/>
      <w:marRight w:val="0"/>
      <w:marTop w:val="0"/>
      <w:marBottom w:val="0"/>
      <w:divBdr>
        <w:top w:val="none" w:sz="0" w:space="0" w:color="auto"/>
        <w:left w:val="none" w:sz="0" w:space="0" w:color="auto"/>
        <w:bottom w:val="none" w:sz="0" w:space="0" w:color="auto"/>
        <w:right w:val="none" w:sz="0" w:space="0" w:color="auto"/>
      </w:divBdr>
    </w:div>
    <w:div w:id="312681028">
      <w:bodyDiv w:val="1"/>
      <w:marLeft w:val="0"/>
      <w:marRight w:val="0"/>
      <w:marTop w:val="0"/>
      <w:marBottom w:val="0"/>
      <w:divBdr>
        <w:top w:val="none" w:sz="0" w:space="0" w:color="auto"/>
        <w:left w:val="none" w:sz="0" w:space="0" w:color="auto"/>
        <w:bottom w:val="none" w:sz="0" w:space="0" w:color="auto"/>
        <w:right w:val="none" w:sz="0" w:space="0" w:color="auto"/>
      </w:divBdr>
      <w:divsChild>
        <w:div w:id="277298594">
          <w:marLeft w:val="0"/>
          <w:marRight w:val="0"/>
          <w:marTop w:val="0"/>
          <w:marBottom w:val="0"/>
          <w:divBdr>
            <w:top w:val="none" w:sz="0" w:space="0" w:color="auto"/>
            <w:left w:val="none" w:sz="0" w:space="0" w:color="auto"/>
            <w:bottom w:val="none" w:sz="0" w:space="0" w:color="auto"/>
            <w:right w:val="none" w:sz="0" w:space="0" w:color="auto"/>
          </w:divBdr>
        </w:div>
        <w:div w:id="1312371649">
          <w:marLeft w:val="0"/>
          <w:marRight w:val="0"/>
          <w:marTop w:val="0"/>
          <w:marBottom w:val="0"/>
          <w:divBdr>
            <w:top w:val="none" w:sz="0" w:space="0" w:color="auto"/>
            <w:left w:val="none" w:sz="0" w:space="0" w:color="auto"/>
            <w:bottom w:val="none" w:sz="0" w:space="0" w:color="auto"/>
            <w:right w:val="none" w:sz="0" w:space="0" w:color="auto"/>
          </w:divBdr>
        </w:div>
      </w:divsChild>
    </w:div>
    <w:div w:id="312879551">
      <w:bodyDiv w:val="1"/>
      <w:marLeft w:val="0"/>
      <w:marRight w:val="0"/>
      <w:marTop w:val="0"/>
      <w:marBottom w:val="0"/>
      <w:divBdr>
        <w:top w:val="none" w:sz="0" w:space="0" w:color="auto"/>
        <w:left w:val="none" w:sz="0" w:space="0" w:color="auto"/>
        <w:bottom w:val="none" w:sz="0" w:space="0" w:color="auto"/>
        <w:right w:val="none" w:sz="0" w:space="0" w:color="auto"/>
      </w:divBdr>
    </w:div>
    <w:div w:id="315695525">
      <w:bodyDiv w:val="1"/>
      <w:marLeft w:val="0"/>
      <w:marRight w:val="0"/>
      <w:marTop w:val="0"/>
      <w:marBottom w:val="0"/>
      <w:divBdr>
        <w:top w:val="none" w:sz="0" w:space="0" w:color="auto"/>
        <w:left w:val="none" w:sz="0" w:space="0" w:color="auto"/>
        <w:bottom w:val="none" w:sz="0" w:space="0" w:color="auto"/>
        <w:right w:val="none" w:sz="0" w:space="0" w:color="auto"/>
      </w:divBdr>
    </w:div>
    <w:div w:id="379063539">
      <w:bodyDiv w:val="1"/>
      <w:marLeft w:val="0"/>
      <w:marRight w:val="0"/>
      <w:marTop w:val="0"/>
      <w:marBottom w:val="0"/>
      <w:divBdr>
        <w:top w:val="none" w:sz="0" w:space="0" w:color="auto"/>
        <w:left w:val="none" w:sz="0" w:space="0" w:color="auto"/>
        <w:bottom w:val="none" w:sz="0" w:space="0" w:color="auto"/>
        <w:right w:val="none" w:sz="0" w:space="0" w:color="auto"/>
      </w:divBdr>
    </w:div>
    <w:div w:id="514808876">
      <w:bodyDiv w:val="1"/>
      <w:marLeft w:val="0"/>
      <w:marRight w:val="0"/>
      <w:marTop w:val="0"/>
      <w:marBottom w:val="0"/>
      <w:divBdr>
        <w:top w:val="none" w:sz="0" w:space="0" w:color="auto"/>
        <w:left w:val="none" w:sz="0" w:space="0" w:color="auto"/>
        <w:bottom w:val="none" w:sz="0" w:space="0" w:color="auto"/>
        <w:right w:val="none" w:sz="0" w:space="0" w:color="auto"/>
      </w:divBdr>
    </w:div>
    <w:div w:id="519701993">
      <w:bodyDiv w:val="1"/>
      <w:marLeft w:val="0"/>
      <w:marRight w:val="0"/>
      <w:marTop w:val="0"/>
      <w:marBottom w:val="0"/>
      <w:divBdr>
        <w:top w:val="none" w:sz="0" w:space="0" w:color="auto"/>
        <w:left w:val="none" w:sz="0" w:space="0" w:color="auto"/>
        <w:bottom w:val="none" w:sz="0" w:space="0" w:color="auto"/>
        <w:right w:val="none" w:sz="0" w:space="0" w:color="auto"/>
      </w:divBdr>
      <w:divsChild>
        <w:div w:id="936257465">
          <w:marLeft w:val="0"/>
          <w:marRight w:val="0"/>
          <w:marTop w:val="0"/>
          <w:marBottom w:val="0"/>
          <w:divBdr>
            <w:top w:val="none" w:sz="0" w:space="0" w:color="auto"/>
            <w:left w:val="none" w:sz="0" w:space="0" w:color="auto"/>
            <w:bottom w:val="none" w:sz="0" w:space="0" w:color="auto"/>
            <w:right w:val="none" w:sz="0" w:space="0" w:color="auto"/>
          </w:divBdr>
        </w:div>
        <w:div w:id="1037395425">
          <w:marLeft w:val="0"/>
          <w:marRight w:val="0"/>
          <w:marTop w:val="0"/>
          <w:marBottom w:val="0"/>
          <w:divBdr>
            <w:top w:val="none" w:sz="0" w:space="0" w:color="auto"/>
            <w:left w:val="none" w:sz="0" w:space="0" w:color="auto"/>
            <w:bottom w:val="none" w:sz="0" w:space="0" w:color="auto"/>
            <w:right w:val="none" w:sz="0" w:space="0" w:color="auto"/>
          </w:divBdr>
        </w:div>
        <w:div w:id="1509446310">
          <w:marLeft w:val="0"/>
          <w:marRight w:val="0"/>
          <w:marTop w:val="0"/>
          <w:marBottom w:val="0"/>
          <w:divBdr>
            <w:top w:val="none" w:sz="0" w:space="0" w:color="auto"/>
            <w:left w:val="none" w:sz="0" w:space="0" w:color="auto"/>
            <w:bottom w:val="none" w:sz="0" w:space="0" w:color="auto"/>
            <w:right w:val="none" w:sz="0" w:space="0" w:color="auto"/>
          </w:divBdr>
        </w:div>
        <w:div w:id="1847598127">
          <w:marLeft w:val="0"/>
          <w:marRight w:val="0"/>
          <w:marTop w:val="0"/>
          <w:marBottom w:val="0"/>
          <w:divBdr>
            <w:top w:val="none" w:sz="0" w:space="0" w:color="auto"/>
            <w:left w:val="none" w:sz="0" w:space="0" w:color="auto"/>
            <w:bottom w:val="none" w:sz="0" w:space="0" w:color="auto"/>
            <w:right w:val="none" w:sz="0" w:space="0" w:color="auto"/>
          </w:divBdr>
        </w:div>
      </w:divsChild>
    </w:div>
    <w:div w:id="523373292">
      <w:bodyDiv w:val="1"/>
      <w:marLeft w:val="0"/>
      <w:marRight w:val="0"/>
      <w:marTop w:val="0"/>
      <w:marBottom w:val="0"/>
      <w:divBdr>
        <w:top w:val="none" w:sz="0" w:space="0" w:color="auto"/>
        <w:left w:val="none" w:sz="0" w:space="0" w:color="auto"/>
        <w:bottom w:val="none" w:sz="0" w:space="0" w:color="auto"/>
        <w:right w:val="none" w:sz="0" w:space="0" w:color="auto"/>
      </w:divBdr>
    </w:div>
    <w:div w:id="604463675">
      <w:bodyDiv w:val="1"/>
      <w:marLeft w:val="0"/>
      <w:marRight w:val="0"/>
      <w:marTop w:val="0"/>
      <w:marBottom w:val="0"/>
      <w:divBdr>
        <w:top w:val="none" w:sz="0" w:space="0" w:color="auto"/>
        <w:left w:val="none" w:sz="0" w:space="0" w:color="auto"/>
        <w:bottom w:val="none" w:sz="0" w:space="0" w:color="auto"/>
        <w:right w:val="none" w:sz="0" w:space="0" w:color="auto"/>
      </w:divBdr>
    </w:div>
    <w:div w:id="612439198">
      <w:bodyDiv w:val="1"/>
      <w:marLeft w:val="0"/>
      <w:marRight w:val="0"/>
      <w:marTop w:val="0"/>
      <w:marBottom w:val="0"/>
      <w:divBdr>
        <w:top w:val="none" w:sz="0" w:space="0" w:color="auto"/>
        <w:left w:val="none" w:sz="0" w:space="0" w:color="auto"/>
        <w:bottom w:val="none" w:sz="0" w:space="0" w:color="auto"/>
        <w:right w:val="none" w:sz="0" w:space="0" w:color="auto"/>
      </w:divBdr>
    </w:div>
    <w:div w:id="622885140">
      <w:bodyDiv w:val="1"/>
      <w:marLeft w:val="0"/>
      <w:marRight w:val="0"/>
      <w:marTop w:val="0"/>
      <w:marBottom w:val="0"/>
      <w:divBdr>
        <w:top w:val="none" w:sz="0" w:space="0" w:color="auto"/>
        <w:left w:val="none" w:sz="0" w:space="0" w:color="auto"/>
        <w:bottom w:val="none" w:sz="0" w:space="0" w:color="auto"/>
        <w:right w:val="none" w:sz="0" w:space="0" w:color="auto"/>
      </w:divBdr>
      <w:divsChild>
        <w:div w:id="454253956">
          <w:marLeft w:val="0"/>
          <w:marRight w:val="0"/>
          <w:marTop w:val="0"/>
          <w:marBottom w:val="0"/>
          <w:divBdr>
            <w:top w:val="none" w:sz="0" w:space="0" w:color="auto"/>
            <w:left w:val="none" w:sz="0" w:space="0" w:color="auto"/>
            <w:bottom w:val="none" w:sz="0" w:space="0" w:color="auto"/>
            <w:right w:val="none" w:sz="0" w:space="0" w:color="auto"/>
          </w:divBdr>
        </w:div>
        <w:div w:id="740910506">
          <w:marLeft w:val="0"/>
          <w:marRight w:val="0"/>
          <w:marTop w:val="0"/>
          <w:marBottom w:val="0"/>
          <w:divBdr>
            <w:top w:val="none" w:sz="0" w:space="0" w:color="auto"/>
            <w:left w:val="none" w:sz="0" w:space="0" w:color="auto"/>
            <w:bottom w:val="none" w:sz="0" w:space="0" w:color="auto"/>
            <w:right w:val="none" w:sz="0" w:space="0" w:color="auto"/>
          </w:divBdr>
        </w:div>
        <w:div w:id="1538659950">
          <w:marLeft w:val="0"/>
          <w:marRight w:val="0"/>
          <w:marTop w:val="0"/>
          <w:marBottom w:val="0"/>
          <w:divBdr>
            <w:top w:val="none" w:sz="0" w:space="0" w:color="auto"/>
            <w:left w:val="none" w:sz="0" w:space="0" w:color="auto"/>
            <w:bottom w:val="none" w:sz="0" w:space="0" w:color="auto"/>
            <w:right w:val="none" w:sz="0" w:space="0" w:color="auto"/>
          </w:divBdr>
        </w:div>
        <w:div w:id="262881421">
          <w:marLeft w:val="0"/>
          <w:marRight w:val="0"/>
          <w:marTop w:val="0"/>
          <w:marBottom w:val="0"/>
          <w:divBdr>
            <w:top w:val="none" w:sz="0" w:space="0" w:color="auto"/>
            <w:left w:val="none" w:sz="0" w:space="0" w:color="auto"/>
            <w:bottom w:val="none" w:sz="0" w:space="0" w:color="auto"/>
            <w:right w:val="none" w:sz="0" w:space="0" w:color="auto"/>
          </w:divBdr>
        </w:div>
        <w:div w:id="145054130">
          <w:marLeft w:val="0"/>
          <w:marRight w:val="0"/>
          <w:marTop w:val="0"/>
          <w:marBottom w:val="0"/>
          <w:divBdr>
            <w:top w:val="none" w:sz="0" w:space="0" w:color="auto"/>
            <w:left w:val="none" w:sz="0" w:space="0" w:color="auto"/>
            <w:bottom w:val="none" w:sz="0" w:space="0" w:color="auto"/>
            <w:right w:val="none" w:sz="0" w:space="0" w:color="auto"/>
          </w:divBdr>
        </w:div>
      </w:divsChild>
    </w:div>
    <w:div w:id="625043753">
      <w:bodyDiv w:val="1"/>
      <w:marLeft w:val="0"/>
      <w:marRight w:val="0"/>
      <w:marTop w:val="0"/>
      <w:marBottom w:val="0"/>
      <w:divBdr>
        <w:top w:val="none" w:sz="0" w:space="0" w:color="auto"/>
        <w:left w:val="none" w:sz="0" w:space="0" w:color="auto"/>
        <w:bottom w:val="none" w:sz="0" w:space="0" w:color="auto"/>
        <w:right w:val="none" w:sz="0" w:space="0" w:color="auto"/>
      </w:divBdr>
    </w:div>
    <w:div w:id="681472615">
      <w:bodyDiv w:val="1"/>
      <w:marLeft w:val="0"/>
      <w:marRight w:val="0"/>
      <w:marTop w:val="0"/>
      <w:marBottom w:val="0"/>
      <w:divBdr>
        <w:top w:val="none" w:sz="0" w:space="0" w:color="auto"/>
        <w:left w:val="none" w:sz="0" w:space="0" w:color="auto"/>
        <w:bottom w:val="none" w:sz="0" w:space="0" w:color="auto"/>
        <w:right w:val="none" w:sz="0" w:space="0" w:color="auto"/>
      </w:divBdr>
    </w:div>
    <w:div w:id="772475951">
      <w:bodyDiv w:val="1"/>
      <w:marLeft w:val="0"/>
      <w:marRight w:val="0"/>
      <w:marTop w:val="0"/>
      <w:marBottom w:val="0"/>
      <w:divBdr>
        <w:top w:val="none" w:sz="0" w:space="0" w:color="auto"/>
        <w:left w:val="none" w:sz="0" w:space="0" w:color="auto"/>
        <w:bottom w:val="none" w:sz="0" w:space="0" w:color="auto"/>
        <w:right w:val="none" w:sz="0" w:space="0" w:color="auto"/>
      </w:divBdr>
    </w:div>
    <w:div w:id="961959516">
      <w:bodyDiv w:val="1"/>
      <w:marLeft w:val="0"/>
      <w:marRight w:val="0"/>
      <w:marTop w:val="0"/>
      <w:marBottom w:val="0"/>
      <w:divBdr>
        <w:top w:val="none" w:sz="0" w:space="0" w:color="auto"/>
        <w:left w:val="none" w:sz="0" w:space="0" w:color="auto"/>
        <w:bottom w:val="none" w:sz="0" w:space="0" w:color="auto"/>
        <w:right w:val="none" w:sz="0" w:space="0" w:color="auto"/>
      </w:divBdr>
      <w:divsChild>
        <w:div w:id="128786026">
          <w:marLeft w:val="0"/>
          <w:marRight w:val="0"/>
          <w:marTop w:val="0"/>
          <w:marBottom w:val="0"/>
          <w:divBdr>
            <w:top w:val="none" w:sz="0" w:space="0" w:color="auto"/>
            <w:left w:val="none" w:sz="0" w:space="0" w:color="auto"/>
            <w:bottom w:val="none" w:sz="0" w:space="0" w:color="auto"/>
            <w:right w:val="none" w:sz="0" w:space="0" w:color="auto"/>
          </w:divBdr>
        </w:div>
        <w:div w:id="1492212490">
          <w:marLeft w:val="0"/>
          <w:marRight w:val="0"/>
          <w:marTop w:val="0"/>
          <w:marBottom w:val="0"/>
          <w:divBdr>
            <w:top w:val="none" w:sz="0" w:space="0" w:color="auto"/>
            <w:left w:val="none" w:sz="0" w:space="0" w:color="auto"/>
            <w:bottom w:val="none" w:sz="0" w:space="0" w:color="auto"/>
            <w:right w:val="none" w:sz="0" w:space="0" w:color="auto"/>
          </w:divBdr>
        </w:div>
        <w:div w:id="592397078">
          <w:marLeft w:val="0"/>
          <w:marRight w:val="0"/>
          <w:marTop w:val="0"/>
          <w:marBottom w:val="0"/>
          <w:divBdr>
            <w:top w:val="none" w:sz="0" w:space="0" w:color="auto"/>
            <w:left w:val="none" w:sz="0" w:space="0" w:color="auto"/>
            <w:bottom w:val="none" w:sz="0" w:space="0" w:color="auto"/>
            <w:right w:val="none" w:sz="0" w:space="0" w:color="auto"/>
          </w:divBdr>
        </w:div>
      </w:divsChild>
    </w:div>
    <w:div w:id="976376127">
      <w:bodyDiv w:val="1"/>
      <w:marLeft w:val="0"/>
      <w:marRight w:val="0"/>
      <w:marTop w:val="0"/>
      <w:marBottom w:val="0"/>
      <w:divBdr>
        <w:top w:val="none" w:sz="0" w:space="0" w:color="auto"/>
        <w:left w:val="none" w:sz="0" w:space="0" w:color="auto"/>
        <w:bottom w:val="none" w:sz="0" w:space="0" w:color="auto"/>
        <w:right w:val="none" w:sz="0" w:space="0" w:color="auto"/>
      </w:divBdr>
    </w:div>
    <w:div w:id="1092429086">
      <w:bodyDiv w:val="1"/>
      <w:marLeft w:val="0"/>
      <w:marRight w:val="0"/>
      <w:marTop w:val="0"/>
      <w:marBottom w:val="0"/>
      <w:divBdr>
        <w:top w:val="none" w:sz="0" w:space="0" w:color="auto"/>
        <w:left w:val="none" w:sz="0" w:space="0" w:color="auto"/>
        <w:bottom w:val="none" w:sz="0" w:space="0" w:color="auto"/>
        <w:right w:val="none" w:sz="0" w:space="0" w:color="auto"/>
      </w:divBdr>
    </w:div>
    <w:div w:id="1113013664">
      <w:bodyDiv w:val="1"/>
      <w:marLeft w:val="0"/>
      <w:marRight w:val="0"/>
      <w:marTop w:val="0"/>
      <w:marBottom w:val="0"/>
      <w:divBdr>
        <w:top w:val="none" w:sz="0" w:space="0" w:color="auto"/>
        <w:left w:val="none" w:sz="0" w:space="0" w:color="auto"/>
        <w:bottom w:val="none" w:sz="0" w:space="0" w:color="auto"/>
        <w:right w:val="none" w:sz="0" w:space="0" w:color="auto"/>
      </w:divBdr>
    </w:div>
    <w:div w:id="1134059926">
      <w:bodyDiv w:val="1"/>
      <w:marLeft w:val="0"/>
      <w:marRight w:val="0"/>
      <w:marTop w:val="0"/>
      <w:marBottom w:val="0"/>
      <w:divBdr>
        <w:top w:val="none" w:sz="0" w:space="0" w:color="auto"/>
        <w:left w:val="none" w:sz="0" w:space="0" w:color="auto"/>
        <w:bottom w:val="none" w:sz="0" w:space="0" w:color="auto"/>
        <w:right w:val="none" w:sz="0" w:space="0" w:color="auto"/>
      </w:divBdr>
    </w:div>
    <w:div w:id="1321038718">
      <w:bodyDiv w:val="1"/>
      <w:marLeft w:val="0"/>
      <w:marRight w:val="0"/>
      <w:marTop w:val="0"/>
      <w:marBottom w:val="0"/>
      <w:divBdr>
        <w:top w:val="none" w:sz="0" w:space="0" w:color="auto"/>
        <w:left w:val="none" w:sz="0" w:space="0" w:color="auto"/>
        <w:bottom w:val="none" w:sz="0" w:space="0" w:color="auto"/>
        <w:right w:val="none" w:sz="0" w:space="0" w:color="auto"/>
      </w:divBdr>
    </w:div>
    <w:div w:id="1337227513">
      <w:bodyDiv w:val="1"/>
      <w:marLeft w:val="0"/>
      <w:marRight w:val="0"/>
      <w:marTop w:val="0"/>
      <w:marBottom w:val="0"/>
      <w:divBdr>
        <w:top w:val="none" w:sz="0" w:space="0" w:color="auto"/>
        <w:left w:val="none" w:sz="0" w:space="0" w:color="auto"/>
        <w:bottom w:val="none" w:sz="0" w:space="0" w:color="auto"/>
        <w:right w:val="none" w:sz="0" w:space="0" w:color="auto"/>
      </w:divBdr>
    </w:div>
    <w:div w:id="1343046369">
      <w:bodyDiv w:val="1"/>
      <w:marLeft w:val="0"/>
      <w:marRight w:val="0"/>
      <w:marTop w:val="0"/>
      <w:marBottom w:val="0"/>
      <w:divBdr>
        <w:top w:val="none" w:sz="0" w:space="0" w:color="auto"/>
        <w:left w:val="none" w:sz="0" w:space="0" w:color="auto"/>
        <w:bottom w:val="none" w:sz="0" w:space="0" w:color="auto"/>
        <w:right w:val="none" w:sz="0" w:space="0" w:color="auto"/>
      </w:divBdr>
    </w:div>
    <w:div w:id="1346516627">
      <w:bodyDiv w:val="1"/>
      <w:marLeft w:val="0"/>
      <w:marRight w:val="0"/>
      <w:marTop w:val="0"/>
      <w:marBottom w:val="0"/>
      <w:divBdr>
        <w:top w:val="none" w:sz="0" w:space="0" w:color="auto"/>
        <w:left w:val="none" w:sz="0" w:space="0" w:color="auto"/>
        <w:bottom w:val="none" w:sz="0" w:space="0" w:color="auto"/>
        <w:right w:val="none" w:sz="0" w:space="0" w:color="auto"/>
      </w:divBdr>
    </w:div>
    <w:div w:id="1397514085">
      <w:bodyDiv w:val="1"/>
      <w:marLeft w:val="0"/>
      <w:marRight w:val="0"/>
      <w:marTop w:val="0"/>
      <w:marBottom w:val="0"/>
      <w:divBdr>
        <w:top w:val="none" w:sz="0" w:space="0" w:color="auto"/>
        <w:left w:val="none" w:sz="0" w:space="0" w:color="auto"/>
        <w:bottom w:val="none" w:sz="0" w:space="0" w:color="auto"/>
        <w:right w:val="none" w:sz="0" w:space="0" w:color="auto"/>
      </w:divBdr>
    </w:div>
    <w:div w:id="1401514802">
      <w:bodyDiv w:val="1"/>
      <w:marLeft w:val="0"/>
      <w:marRight w:val="0"/>
      <w:marTop w:val="0"/>
      <w:marBottom w:val="0"/>
      <w:divBdr>
        <w:top w:val="none" w:sz="0" w:space="0" w:color="auto"/>
        <w:left w:val="none" w:sz="0" w:space="0" w:color="auto"/>
        <w:bottom w:val="none" w:sz="0" w:space="0" w:color="auto"/>
        <w:right w:val="none" w:sz="0" w:space="0" w:color="auto"/>
      </w:divBdr>
    </w:div>
    <w:div w:id="1483353813">
      <w:bodyDiv w:val="1"/>
      <w:marLeft w:val="0"/>
      <w:marRight w:val="0"/>
      <w:marTop w:val="0"/>
      <w:marBottom w:val="0"/>
      <w:divBdr>
        <w:top w:val="none" w:sz="0" w:space="0" w:color="auto"/>
        <w:left w:val="none" w:sz="0" w:space="0" w:color="auto"/>
        <w:bottom w:val="none" w:sz="0" w:space="0" w:color="auto"/>
        <w:right w:val="none" w:sz="0" w:space="0" w:color="auto"/>
      </w:divBdr>
    </w:div>
    <w:div w:id="1495998691">
      <w:bodyDiv w:val="1"/>
      <w:marLeft w:val="0"/>
      <w:marRight w:val="0"/>
      <w:marTop w:val="0"/>
      <w:marBottom w:val="0"/>
      <w:divBdr>
        <w:top w:val="none" w:sz="0" w:space="0" w:color="auto"/>
        <w:left w:val="none" w:sz="0" w:space="0" w:color="auto"/>
        <w:bottom w:val="none" w:sz="0" w:space="0" w:color="auto"/>
        <w:right w:val="none" w:sz="0" w:space="0" w:color="auto"/>
      </w:divBdr>
    </w:div>
    <w:div w:id="1503084721">
      <w:bodyDiv w:val="1"/>
      <w:marLeft w:val="0"/>
      <w:marRight w:val="0"/>
      <w:marTop w:val="0"/>
      <w:marBottom w:val="0"/>
      <w:divBdr>
        <w:top w:val="none" w:sz="0" w:space="0" w:color="auto"/>
        <w:left w:val="none" w:sz="0" w:space="0" w:color="auto"/>
        <w:bottom w:val="none" w:sz="0" w:space="0" w:color="auto"/>
        <w:right w:val="none" w:sz="0" w:space="0" w:color="auto"/>
      </w:divBdr>
    </w:div>
    <w:div w:id="1507942164">
      <w:bodyDiv w:val="1"/>
      <w:marLeft w:val="0"/>
      <w:marRight w:val="0"/>
      <w:marTop w:val="0"/>
      <w:marBottom w:val="0"/>
      <w:divBdr>
        <w:top w:val="none" w:sz="0" w:space="0" w:color="auto"/>
        <w:left w:val="none" w:sz="0" w:space="0" w:color="auto"/>
        <w:bottom w:val="none" w:sz="0" w:space="0" w:color="auto"/>
        <w:right w:val="none" w:sz="0" w:space="0" w:color="auto"/>
      </w:divBdr>
    </w:div>
    <w:div w:id="1578787707">
      <w:bodyDiv w:val="1"/>
      <w:marLeft w:val="0"/>
      <w:marRight w:val="0"/>
      <w:marTop w:val="0"/>
      <w:marBottom w:val="0"/>
      <w:divBdr>
        <w:top w:val="none" w:sz="0" w:space="0" w:color="auto"/>
        <w:left w:val="none" w:sz="0" w:space="0" w:color="auto"/>
        <w:bottom w:val="none" w:sz="0" w:space="0" w:color="auto"/>
        <w:right w:val="none" w:sz="0" w:space="0" w:color="auto"/>
      </w:divBdr>
    </w:div>
    <w:div w:id="1585333944">
      <w:bodyDiv w:val="1"/>
      <w:marLeft w:val="0"/>
      <w:marRight w:val="0"/>
      <w:marTop w:val="0"/>
      <w:marBottom w:val="0"/>
      <w:divBdr>
        <w:top w:val="none" w:sz="0" w:space="0" w:color="auto"/>
        <w:left w:val="none" w:sz="0" w:space="0" w:color="auto"/>
        <w:bottom w:val="none" w:sz="0" w:space="0" w:color="auto"/>
        <w:right w:val="none" w:sz="0" w:space="0" w:color="auto"/>
      </w:divBdr>
    </w:div>
    <w:div w:id="1741293437">
      <w:bodyDiv w:val="1"/>
      <w:marLeft w:val="0"/>
      <w:marRight w:val="0"/>
      <w:marTop w:val="0"/>
      <w:marBottom w:val="0"/>
      <w:divBdr>
        <w:top w:val="none" w:sz="0" w:space="0" w:color="auto"/>
        <w:left w:val="none" w:sz="0" w:space="0" w:color="auto"/>
        <w:bottom w:val="none" w:sz="0" w:space="0" w:color="auto"/>
        <w:right w:val="none" w:sz="0" w:space="0" w:color="auto"/>
      </w:divBdr>
    </w:div>
    <w:div w:id="1744527962">
      <w:bodyDiv w:val="1"/>
      <w:marLeft w:val="0"/>
      <w:marRight w:val="0"/>
      <w:marTop w:val="0"/>
      <w:marBottom w:val="0"/>
      <w:divBdr>
        <w:top w:val="none" w:sz="0" w:space="0" w:color="auto"/>
        <w:left w:val="none" w:sz="0" w:space="0" w:color="auto"/>
        <w:bottom w:val="none" w:sz="0" w:space="0" w:color="auto"/>
        <w:right w:val="none" w:sz="0" w:space="0" w:color="auto"/>
      </w:divBdr>
      <w:divsChild>
        <w:div w:id="119492082">
          <w:marLeft w:val="0"/>
          <w:marRight w:val="0"/>
          <w:marTop w:val="0"/>
          <w:marBottom w:val="0"/>
          <w:divBdr>
            <w:top w:val="none" w:sz="0" w:space="0" w:color="auto"/>
            <w:left w:val="none" w:sz="0" w:space="0" w:color="auto"/>
            <w:bottom w:val="none" w:sz="0" w:space="0" w:color="auto"/>
            <w:right w:val="none" w:sz="0" w:space="0" w:color="auto"/>
          </w:divBdr>
        </w:div>
        <w:div w:id="540674779">
          <w:marLeft w:val="0"/>
          <w:marRight w:val="0"/>
          <w:marTop w:val="0"/>
          <w:marBottom w:val="0"/>
          <w:divBdr>
            <w:top w:val="none" w:sz="0" w:space="0" w:color="auto"/>
            <w:left w:val="none" w:sz="0" w:space="0" w:color="auto"/>
            <w:bottom w:val="none" w:sz="0" w:space="0" w:color="auto"/>
            <w:right w:val="none" w:sz="0" w:space="0" w:color="auto"/>
          </w:divBdr>
        </w:div>
        <w:div w:id="654067698">
          <w:marLeft w:val="0"/>
          <w:marRight w:val="0"/>
          <w:marTop w:val="0"/>
          <w:marBottom w:val="0"/>
          <w:divBdr>
            <w:top w:val="none" w:sz="0" w:space="0" w:color="auto"/>
            <w:left w:val="none" w:sz="0" w:space="0" w:color="auto"/>
            <w:bottom w:val="none" w:sz="0" w:space="0" w:color="auto"/>
            <w:right w:val="none" w:sz="0" w:space="0" w:color="auto"/>
          </w:divBdr>
        </w:div>
        <w:div w:id="735248884">
          <w:marLeft w:val="0"/>
          <w:marRight w:val="0"/>
          <w:marTop w:val="0"/>
          <w:marBottom w:val="0"/>
          <w:divBdr>
            <w:top w:val="none" w:sz="0" w:space="0" w:color="auto"/>
            <w:left w:val="none" w:sz="0" w:space="0" w:color="auto"/>
            <w:bottom w:val="none" w:sz="0" w:space="0" w:color="auto"/>
            <w:right w:val="none" w:sz="0" w:space="0" w:color="auto"/>
          </w:divBdr>
        </w:div>
        <w:div w:id="781850010">
          <w:marLeft w:val="0"/>
          <w:marRight w:val="0"/>
          <w:marTop w:val="0"/>
          <w:marBottom w:val="0"/>
          <w:divBdr>
            <w:top w:val="none" w:sz="0" w:space="0" w:color="auto"/>
            <w:left w:val="none" w:sz="0" w:space="0" w:color="auto"/>
            <w:bottom w:val="none" w:sz="0" w:space="0" w:color="auto"/>
            <w:right w:val="none" w:sz="0" w:space="0" w:color="auto"/>
          </w:divBdr>
        </w:div>
        <w:div w:id="816191047">
          <w:marLeft w:val="0"/>
          <w:marRight w:val="0"/>
          <w:marTop w:val="0"/>
          <w:marBottom w:val="0"/>
          <w:divBdr>
            <w:top w:val="none" w:sz="0" w:space="0" w:color="auto"/>
            <w:left w:val="none" w:sz="0" w:space="0" w:color="auto"/>
            <w:bottom w:val="none" w:sz="0" w:space="0" w:color="auto"/>
            <w:right w:val="none" w:sz="0" w:space="0" w:color="auto"/>
          </w:divBdr>
        </w:div>
        <w:div w:id="878711714">
          <w:marLeft w:val="0"/>
          <w:marRight w:val="0"/>
          <w:marTop w:val="0"/>
          <w:marBottom w:val="0"/>
          <w:divBdr>
            <w:top w:val="none" w:sz="0" w:space="0" w:color="auto"/>
            <w:left w:val="none" w:sz="0" w:space="0" w:color="auto"/>
            <w:bottom w:val="none" w:sz="0" w:space="0" w:color="auto"/>
            <w:right w:val="none" w:sz="0" w:space="0" w:color="auto"/>
          </w:divBdr>
        </w:div>
        <w:div w:id="910580072">
          <w:marLeft w:val="0"/>
          <w:marRight w:val="0"/>
          <w:marTop w:val="0"/>
          <w:marBottom w:val="0"/>
          <w:divBdr>
            <w:top w:val="none" w:sz="0" w:space="0" w:color="auto"/>
            <w:left w:val="none" w:sz="0" w:space="0" w:color="auto"/>
            <w:bottom w:val="none" w:sz="0" w:space="0" w:color="auto"/>
            <w:right w:val="none" w:sz="0" w:space="0" w:color="auto"/>
          </w:divBdr>
        </w:div>
        <w:div w:id="1541701545">
          <w:marLeft w:val="0"/>
          <w:marRight w:val="0"/>
          <w:marTop w:val="0"/>
          <w:marBottom w:val="0"/>
          <w:divBdr>
            <w:top w:val="none" w:sz="0" w:space="0" w:color="auto"/>
            <w:left w:val="none" w:sz="0" w:space="0" w:color="auto"/>
            <w:bottom w:val="none" w:sz="0" w:space="0" w:color="auto"/>
            <w:right w:val="none" w:sz="0" w:space="0" w:color="auto"/>
          </w:divBdr>
        </w:div>
        <w:div w:id="1962225463">
          <w:marLeft w:val="0"/>
          <w:marRight w:val="0"/>
          <w:marTop w:val="0"/>
          <w:marBottom w:val="0"/>
          <w:divBdr>
            <w:top w:val="none" w:sz="0" w:space="0" w:color="auto"/>
            <w:left w:val="none" w:sz="0" w:space="0" w:color="auto"/>
            <w:bottom w:val="none" w:sz="0" w:space="0" w:color="auto"/>
            <w:right w:val="none" w:sz="0" w:space="0" w:color="auto"/>
          </w:divBdr>
        </w:div>
      </w:divsChild>
    </w:div>
    <w:div w:id="1807353020">
      <w:bodyDiv w:val="1"/>
      <w:marLeft w:val="0"/>
      <w:marRight w:val="0"/>
      <w:marTop w:val="0"/>
      <w:marBottom w:val="0"/>
      <w:divBdr>
        <w:top w:val="none" w:sz="0" w:space="0" w:color="auto"/>
        <w:left w:val="none" w:sz="0" w:space="0" w:color="auto"/>
        <w:bottom w:val="none" w:sz="0" w:space="0" w:color="auto"/>
        <w:right w:val="none" w:sz="0" w:space="0" w:color="auto"/>
      </w:divBdr>
    </w:div>
    <w:div w:id="1893690233">
      <w:bodyDiv w:val="1"/>
      <w:marLeft w:val="0"/>
      <w:marRight w:val="0"/>
      <w:marTop w:val="0"/>
      <w:marBottom w:val="0"/>
      <w:divBdr>
        <w:top w:val="none" w:sz="0" w:space="0" w:color="auto"/>
        <w:left w:val="none" w:sz="0" w:space="0" w:color="auto"/>
        <w:bottom w:val="none" w:sz="0" w:space="0" w:color="auto"/>
        <w:right w:val="none" w:sz="0" w:space="0" w:color="auto"/>
      </w:divBdr>
    </w:div>
    <w:div w:id="1946499242">
      <w:bodyDiv w:val="1"/>
      <w:marLeft w:val="0"/>
      <w:marRight w:val="0"/>
      <w:marTop w:val="0"/>
      <w:marBottom w:val="0"/>
      <w:divBdr>
        <w:top w:val="none" w:sz="0" w:space="0" w:color="auto"/>
        <w:left w:val="none" w:sz="0" w:space="0" w:color="auto"/>
        <w:bottom w:val="none" w:sz="0" w:space="0" w:color="auto"/>
        <w:right w:val="none" w:sz="0" w:space="0" w:color="auto"/>
      </w:divBdr>
    </w:div>
    <w:div w:id="1947809729">
      <w:bodyDiv w:val="1"/>
      <w:marLeft w:val="0"/>
      <w:marRight w:val="0"/>
      <w:marTop w:val="0"/>
      <w:marBottom w:val="0"/>
      <w:divBdr>
        <w:top w:val="none" w:sz="0" w:space="0" w:color="auto"/>
        <w:left w:val="none" w:sz="0" w:space="0" w:color="auto"/>
        <w:bottom w:val="none" w:sz="0" w:space="0" w:color="auto"/>
        <w:right w:val="none" w:sz="0" w:space="0" w:color="auto"/>
      </w:divBdr>
      <w:divsChild>
        <w:div w:id="929390562">
          <w:marLeft w:val="0"/>
          <w:marRight w:val="0"/>
          <w:marTop w:val="0"/>
          <w:marBottom w:val="0"/>
          <w:divBdr>
            <w:top w:val="none" w:sz="0" w:space="0" w:color="auto"/>
            <w:left w:val="none" w:sz="0" w:space="0" w:color="auto"/>
            <w:bottom w:val="none" w:sz="0" w:space="0" w:color="auto"/>
            <w:right w:val="none" w:sz="0" w:space="0" w:color="auto"/>
          </w:divBdr>
          <w:divsChild>
            <w:div w:id="129831301">
              <w:marLeft w:val="0"/>
              <w:marRight w:val="0"/>
              <w:marTop w:val="0"/>
              <w:marBottom w:val="0"/>
              <w:divBdr>
                <w:top w:val="none" w:sz="0" w:space="0" w:color="auto"/>
                <w:left w:val="none" w:sz="0" w:space="0" w:color="auto"/>
                <w:bottom w:val="none" w:sz="0" w:space="0" w:color="auto"/>
                <w:right w:val="none" w:sz="0" w:space="0" w:color="auto"/>
              </w:divBdr>
              <w:divsChild>
                <w:div w:id="1442535303">
                  <w:marLeft w:val="0"/>
                  <w:marRight w:val="0"/>
                  <w:marTop w:val="0"/>
                  <w:marBottom w:val="0"/>
                  <w:divBdr>
                    <w:top w:val="none" w:sz="0" w:space="0" w:color="auto"/>
                    <w:left w:val="none" w:sz="0" w:space="0" w:color="auto"/>
                    <w:bottom w:val="none" w:sz="0" w:space="0" w:color="auto"/>
                    <w:right w:val="none" w:sz="0" w:space="0" w:color="auto"/>
                  </w:divBdr>
                  <w:divsChild>
                    <w:div w:id="174157614">
                      <w:marLeft w:val="0"/>
                      <w:marRight w:val="0"/>
                      <w:marTop w:val="0"/>
                      <w:marBottom w:val="0"/>
                      <w:divBdr>
                        <w:top w:val="none" w:sz="0" w:space="0" w:color="auto"/>
                        <w:left w:val="none" w:sz="0" w:space="0" w:color="auto"/>
                        <w:bottom w:val="none" w:sz="0" w:space="0" w:color="auto"/>
                        <w:right w:val="none" w:sz="0" w:space="0" w:color="auto"/>
                      </w:divBdr>
                      <w:divsChild>
                        <w:div w:id="2221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918795">
      <w:bodyDiv w:val="1"/>
      <w:marLeft w:val="0"/>
      <w:marRight w:val="0"/>
      <w:marTop w:val="0"/>
      <w:marBottom w:val="0"/>
      <w:divBdr>
        <w:top w:val="none" w:sz="0" w:space="0" w:color="auto"/>
        <w:left w:val="none" w:sz="0" w:space="0" w:color="auto"/>
        <w:bottom w:val="none" w:sz="0" w:space="0" w:color="auto"/>
        <w:right w:val="none" w:sz="0" w:space="0" w:color="auto"/>
      </w:divBdr>
    </w:div>
    <w:div w:id="2014529784">
      <w:bodyDiv w:val="1"/>
      <w:marLeft w:val="0"/>
      <w:marRight w:val="0"/>
      <w:marTop w:val="0"/>
      <w:marBottom w:val="0"/>
      <w:divBdr>
        <w:top w:val="none" w:sz="0" w:space="0" w:color="auto"/>
        <w:left w:val="none" w:sz="0" w:space="0" w:color="auto"/>
        <w:bottom w:val="none" w:sz="0" w:space="0" w:color="auto"/>
        <w:right w:val="none" w:sz="0" w:space="0" w:color="auto"/>
      </w:divBdr>
    </w:div>
    <w:div w:id="2043094580">
      <w:bodyDiv w:val="1"/>
      <w:marLeft w:val="0"/>
      <w:marRight w:val="0"/>
      <w:marTop w:val="0"/>
      <w:marBottom w:val="0"/>
      <w:divBdr>
        <w:top w:val="none" w:sz="0" w:space="0" w:color="auto"/>
        <w:left w:val="none" w:sz="0" w:space="0" w:color="auto"/>
        <w:bottom w:val="none" w:sz="0" w:space="0" w:color="auto"/>
        <w:right w:val="none" w:sz="0" w:space="0" w:color="auto"/>
      </w:divBdr>
    </w:div>
    <w:div w:id="2066026507">
      <w:bodyDiv w:val="1"/>
      <w:marLeft w:val="0"/>
      <w:marRight w:val="0"/>
      <w:marTop w:val="0"/>
      <w:marBottom w:val="0"/>
      <w:divBdr>
        <w:top w:val="none" w:sz="0" w:space="0" w:color="auto"/>
        <w:left w:val="none" w:sz="0" w:space="0" w:color="auto"/>
        <w:bottom w:val="none" w:sz="0" w:space="0" w:color="auto"/>
        <w:right w:val="none" w:sz="0" w:space="0" w:color="auto"/>
      </w:divBdr>
      <w:divsChild>
        <w:div w:id="2089421050">
          <w:marLeft w:val="0"/>
          <w:marRight w:val="0"/>
          <w:marTop w:val="0"/>
          <w:marBottom w:val="0"/>
          <w:divBdr>
            <w:top w:val="none" w:sz="0" w:space="0" w:color="auto"/>
            <w:left w:val="none" w:sz="0" w:space="0" w:color="auto"/>
            <w:bottom w:val="none" w:sz="0" w:space="0" w:color="auto"/>
            <w:right w:val="none" w:sz="0" w:space="0" w:color="auto"/>
          </w:divBdr>
        </w:div>
        <w:div w:id="1682050078">
          <w:marLeft w:val="0"/>
          <w:marRight w:val="0"/>
          <w:marTop w:val="0"/>
          <w:marBottom w:val="0"/>
          <w:divBdr>
            <w:top w:val="none" w:sz="0" w:space="0" w:color="auto"/>
            <w:left w:val="none" w:sz="0" w:space="0" w:color="auto"/>
            <w:bottom w:val="none" w:sz="0" w:space="0" w:color="auto"/>
            <w:right w:val="none" w:sz="0" w:space="0" w:color="auto"/>
          </w:divBdr>
        </w:div>
        <w:div w:id="1963614956">
          <w:marLeft w:val="0"/>
          <w:marRight w:val="0"/>
          <w:marTop w:val="0"/>
          <w:marBottom w:val="0"/>
          <w:divBdr>
            <w:top w:val="none" w:sz="0" w:space="0" w:color="auto"/>
            <w:left w:val="none" w:sz="0" w:space="0" w:color="auto"/>
            <w:bottom w:val="none" w:sz="0" w:space="0" w:color="auto"/>
            <w:right w:val="none" w:sz="0" w:space="0" w:color="auto"/>
          </w:divBdr>
        </w:div>
        <w:div w:id="517694610">
          <w:marLeft w:val="0"/>
          <w:marRight w:val="0"/>
          <w:marTop w:val="0"/>
          <w:marBottom w:val="0"/>
          <w:divBdr>
            <w:top w:val="none" w:sz="0" w:space="0" w:color="auto"/>
            <w:left w:val="none" w:sz="0" w:space="0" w:color="auto"/>
            <w:bottom w:val="none" w:sz="0" w:space="0" w:color="auto"/>
            <w:right w:val="none" w:sz="0" w:space="0" w:color="auto"/>
          </w:divBdr>
        </w:div>
        <w:div w:id="1330324512">
          <w:marLeft w:val="0"/>
          <w:marRight w:val="0"/>
          <w:marTop w:val="0"/>
          <w:marBottom w:val="0"/>
          <w:divBdr>
            <w:top w:val="none" w:sz="0" w:space="0" w:color="auto"/>
            <w:left w:val="none" w:sz="0" w:space="0" w:color="auto"/>
            <w:bottom w:val="none" w:sz="0" w:space="0" w:color="auto"/>
            <w:right w:val="none" w:sz="0" w:space="0" w:color="auto"/>
          </w:divBdr>
        </w:div>
        <w:div w:id="1960837929">
          <w:marLeft w:val="0"/>
          <w:marRight w:val="0"/>
          <w:marTop w:val="0"/>
          <w:marBottom w:val="0"/>
          <w:divBdr>
            <w:top w:val="none" w:sz="0" w:space="0" w:color="auto"/>
            <w:left w:val="none" w:sz="0" w:space="0" w:color="auto"/>
            <w:bottom w:val="none" w:sz="0" w:space="0" w:color="auto"/>
            <w:right w:val="none" w:sz="0" w:space="0" w:color="auto"/>
          </w:divBdr>
        </w:div>
        <w:div w:id="10940127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F35A-0BA6-E744-9AB2-B010BED2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9187</Words>
  <Characters>52367</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GH09</Company>
  <LinksUpToDate>false</LinksUpToDate>
  <CharactersWithSpaces>61432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g-cch-w5049509</dc:creator>
  <cp:keywords/>
  <dc:description/>
  <cp:lastModifiedBy>Salome Grandclerc</cp:lastModifiedBy>
  <cp:revision>2</cp:revision>
  <dcterms:created xsi:type="dcterms:W3CDTF">2016-04-06T18:37:00Z</dcterms:created>
  <dcterms:modified xsi:type="dcterms:W3CDTF">2016-04-06T18:37:00Z</dcterms:modified>
</cp:coreProperties>
</file>