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A1AD" w14:textId="7AAEF9C3" w:rsidR="00350085" w:rsidRPr="001F22AF" w:rsidRDefault="00350085" w:rsidP="001F22AF">
      <w:pPr>
        <w:spacing w:line="480" w:lineRule="auto"/>
        <w:ind w:firstLine="0"/>
        <w:rPr>
          <w:rFonts w:ascii="Times New Roman" w:hAnsi="Times New Roman" w:cs="Times New Roman"/>
          <w:b/>
          <w:bCs/>
          <w:sz w:val="36"/>
          <w:szCs w:val="36"/>
        </w:rPr>
      </w:pPr>
      <w:r w:rsidRPr="001F22AF">
        <w:rPr>
          <w:rFonts w:ascii="Times New Roman" w:hAnsi="Times New Roman" w:cs="Times New Roman"/>
          <w:b/>
          <w:bCs/>
          <w:sz w:val="36"/>
          <w:szCs w:val="36"/>
        </w:rPr>
        <w:t>Supplementary Materials</w:t>
      </w:r>
    </w:p>
    <w:p w14:paraId="79EFD73D" w14:textId="2E156E69" w:rsidR="00350085" w:rsidRPr="001F22AF" w:rsidRDefault="00350085" w:rsidP="001F22AF">
      <w:pPr>
        <w:spacing w:line="480" w:lineRule="auto"/>
        <w:ind w:left="360" w:firstLine="0"/>
        <w:rPr>
          <w:rFonts w:ascii="Times New Roman" w:hAnsi="Times New Roman" w:cs="Times New Roman"/>
          <w:b/>
          <w:bCs/>
          <w:sz w:val="28"/>
          <w:szCs w:val="28"/>
        </w:rPr>
      </w:pPr>
      <w:r w:rsidRPr="001F22AF">
        <w:rPr>
          <w:rFonts w:ascii="Times New Roman" w:hAnsi="Times New Roman" w:cs="Times New Roman"/>
          <w:b/>
          <w:bCs/>
          <w:sz w:val="28"/>
          <w:szCs w:val="28"/>
        </w:rPr>
        <w:t>S</w:t>
      </w:r>
      <w:r w:rsidR="00E4653C">
        <w:rPr>
          <w:rFonts w:ascii="Times New Roman" w:hAnsi="Times New Roman" w:cs="Times New Roman"/>
          <w:b/>
          <w:bCs/>
          <w:sz w:val="28"/>
          <w:szCs w:val="28"/>
        </w:rPr>
        <w:t>upplementary material</w:t>
      </w:r>
      <w:r w:rsidRPr="001F22AF">
        <w:rPr>
          <w:rFonts w:ascii="Times New Roman" w:hAnsi="Times New Roman" w:cs="Times New Roman"/>
          <w:b/>
          <w:bCs/>
          <w:sz w:val="28"/>
          <w:szCs w:val="28"/>
        </w:rPr>
        <w:t xml:space="preserve"> I. Description of measures</w:t>
      </w:r>
    </w:p>
    <w:p w14:paraId="01213B8C" w14:textId="77777777" w:rsidR="00350085" w:rsidRDefault="00350085" w:rsidP="00350085">
      <w:pPr>
        <w:spacing w:line="480" w:lineRule="auto"/>
        <w:ind w:left="360"/>
        <w:rPr>
          <w:rFonts w:ascii="Times New Roman" w:hAnsi="Times New Roman" w:cs="Times New Roman"/>
          <w:sz w:val="24"/>
          <w:szCs w:val="24"/>
        </w:rPr>
      </w:pPr>
      <w:r w:rsidRPr="00ED433C">
        <w:rPr>
          <w:rFonts w:ascii="Times New Roman" w:hAnsi="Times New Roman" w:cs="Times New Roman"/>
          <w:b/>
          <w:bCs/>
          <w:i/>
          <w:iCs/>
          <w:sz w:val="24"/>
          <w:szCs w:val="24"/>
        </w:rPr>
        <w:t>Narcissism, Psychopathy and Machiavellianism</w:t>
      </w:r>
      <w:r>
        <w:rPr>
          <w:rFonts w:ascii="Times New Roman" w:hAnsi="Times New Roman" w:cs="Times New Roman"/>
          <w:b/>
          <w:bCs/>
          <w:i/>
          <w:iCs/>
          <w:sz w:val="24"/>
          <w:szCs w:val="24"/>
        </w:rPr>
        <w:t xml:space="preserve"> </w:t>
      </w:r>
      <w:r>
        <w:rPr>
          <w:rFonts w:ascii="Times New Roman" w:hAnsi="Times New Roman" w:cs="Times New Roman"/>
          <w:sz w:val="24"/>
          <w:szCs w:val="24"/>
        </w:rPr>
        <w:t>were</w:t>
      </w:r>
      <w:r w:rsidRPr="00ED433C">
        <w:rPr>
          <w:rFonts w:ascii="Times New Roman" w:hAnsi="Times New Roman" w:cs="Times New Roman"/>
          <w:sz w:val="24"/>
          <w:szCs w:val="24"/>
        </w:rPr>
        <w:t xml:space="preserve"> measured using the The Short Dark Triad questionnaire (SD3; Jones &amp; Paulhus, 201</w:t>
      </w:r>
      <w:r>
        <w:rPr>
          <w:rFonts w:ascii="Times New Roman" w:hAnsi="Times New Roman" w:cs="Times New Roman"/>
          <w:sz w:val="24"/>
          <w:szCs w:val="24"/>
        </w:rPr>
        <w:t>3</w:t>
      </w:r>
      <w:r w:rsidRPr="00ED433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ED433C">
        <w:rPr>
          <w:rFonts w:ascii="Times New Roman" w:hAnsi="Times New Roman" w:cs="Times New Roman"/>
          <w:sz w:val="24"/>
          <w:szCs w:val="24"/>
        </w:rPr>
        <w:t xml:space="preserve">assesses the Dark Triad of personalities, </w:t>
      </w:r>
      <w:r>
        <w:rPr>
          <w:rFonts w:ascii="Times New Roman" w:hAnsi="Times New Roman" w:cs="Times New Roman"/>
          <w:sz w:val="24"/>
          <w:szCs w:val="24"/>
        </w:rPr>
        <w:t>n</w:t>
      </w:r>
      <w:r w:rsidRPr="00ED433C">
        <w:rPr>
          <w:rFonts w:ascii="Times New Roman" w:hAnsi="Times New Roman" w:cs="Times New Roman"/>
          <w:sz w:val="24"/>
          <w:szCs w:val="24"/>
        </w:rPr>
        <w:t>arcissism</w:t>
      </w:r>
      <w:r>
        <w:rPr>
          <w:rFonts w:ascii="Times New Roman" w:hAnsi="Times New Roman" w:cs="Times New Roman"/>
          <w:sz w:val="24"/>
          <w:szCs w:val="24"/>
        </w:rPr>
        <w:t xml:space="preserv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2.58,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.55, α = .65)</w:t>
      </w:r>
      <w:r w:rsidRPr="00ED433C">
        <w:rPr>
          <w:rFonts w:ascii="Times New Roman" w:hAnsi="Times New Roman" w:cs="Times New Roman"/>
          <w:sz w:val="24"/>
          <w:szCs w:val="24"/>
        </w:rPr>
        <w:t xml:space="preserve">, </w:t>
      </w:r>
      <w:r>
        <w:rPr>
          <w:rFonts w:ascii="Times New Roman" w:hAnsi="Times New Roman" w:cs="Times New Roman"/>
          <w:sz w:val="24"/>
          <w:szCs w:val="24"/>
        </w:rPr>
        <w:t>p</w:t>
      </w:r>
      <w:r w:rsidRPr="00ED433C">
        <w:rPr>
          <w:rFonts w:ascii="Times New Roman" w:hAnsi="Times New Roman" w:cs="Times New Roman"/>
          <w:sz w:val="24"/>
          <w:szCs w:val="24"/>
        </w:rPr>
        <w:t xml:space="preserve">sychopathy </w:t>
      </w:r>
      <w:r>
        <w:rPr>
          <w:rFonts w:ascii="Times New Roman" w:hAnsi="Times New Roman" w:cs="Times New Roman"/>
          <w:sz w:val="24"/>
          <w:szCs w:val="24"/>
        </w:rPr>
        <w:t>(</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1.87,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.56, α = .75)</w:t>
      </w:r>
      <w:r w:rsidRPr="00ED433C">
        <w:rPr>
          <w:rFonts w:ascii="Times New Roman" w:hAnsi="Times New Roman" w:cs="Times New Roman"/>
          <w:sz w:val="24"/>
          <w:szCs w:val="24"/>
        </w:rPr>
        <w:t xml:space="preserve"> and Machiavellianism</w:t>
      </w:r>
      <w:r>
        <w:rPr>
          <w:rFonts w:ascii="Times New Roman" w:hAnsi="Times New Roman" w:cs="Times New Roman"/>
          <w:sz w:val="24"/>
          <w:szCs w:val="24"/>
        </w:rPr>
        <w:t xml:space="preserv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2.9,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.49, α = .64)</w:t>
      </w:r>
      <w:r w:rsidRPr="00ED433C">
        <w:rPr>
          <w:rFonts w:ascii="Times New Roman" w:hAnsi="Times New Roman" w:cs="Times New Roman"/>
          <w:sz w:val="24"/>
          <w:szCs w:val="24"/>
        </w:rPr>
        <w:t>. The SD3 has 27 items, 9 for each scale</w:t>
      </w:r>
      <w:r>
        <w:rPr>
          <w:rFonts w:ascii="Times New Roman" w:hAnsi="Times New Roman" w:cs="Times New Roman"/>
          <w:sz w:val="24"/>
          <w:szCs w:val="24"/>
        </w:rPr>
        <w:t>, which are measured on the 5-point scale where 1 is ‘Strongly disagree’ and 5 is ‘Strongly agree’</w:t>
      </w:r>
      <w:r w:rsidRPr="00ED433C">
        <w:rPr>
          <w:rFonts w:ascii="Times New Roman" w:hAnsi="Times New Roman" w:cs="Times New Roman"/>
          <w:sz w:val="24"/>
          <w:szCs w:val="24"/>
        </w:rPr>
        <w:t>.</w:t>
      </w:r>
    </w:p>
    <w:p w14:paraId="72F60B0D" w14:textId="77777777" w:rsidR="00350085" w:rsidRDefault="00350085" w:rsidP="00350085">
      <w:pPr>
        <w:spacing w:line="480" w:lineRule="auto"/>
        <w:ind w:left="360"/>
        <w:rPr>
          <w:rFonts w:ascii="Times New Roman" w:hAnsi="Times New Roman" w:cs="Times New Roman"/>
          <w:sz w:val="24"/>
          <w:szCs w:val="24"/>
        </w:rPr>
      </w:pPr>
      <w:r w:rsidRPr="00794C23">
        <w:rPr>
          <w:rFonts w:ascii="Times New Roman" w:hAnsi="Times New Roman" w:cs="Times New Roman"/>
          <w:b/>
          <w:bCs/>
          <w:i/>
          <w:iCs/>
          <w:sz w:val="24"/>
          <w:szCs w:val="24"/>
        </w:rPr>
        <w:t>Depression, Anxiety and Stress</w:t>
      </w:r>
      <w:r w:rsidRPr="00794C23">
        <w:rPr>
          <w:rFonts w:ascii="Times New Roman" w:hAnsi="Times New Roman" w:cs="Times New Roman"/>
          <w:sz w:val="24"/>
          <w:szCs w:val="24"/>
        </w:rPr>
        <w:t xml:space="preserve"> </w:t>
      </w:r>
      <w:r>
        <w:rPr>
          <w:rFonts w:ascii="Times New Roman" w:hAnsi="Times New Roman" w:cs="Times New Roman"/>
          <w:sz w:val="24"/>
          <w:szCs w:val="24"/>
        </w:rPr>
        <w:t>were</w:t>
      </w:r>
      <w:r w:rsidRPr="00794C23">
        <w:rPr>
          <w:rFonts w:ascii="Times New Roman" w:hAnsi="Times New Roman" w:cs="Times New Roman"/>
          <w:sz w:val="24"/>
          <w:szCs w:val="24"/>
        </w:rPr>
        <w:t xml:space="preserve"> measured using the </w:t>
      </w:r>
      <w:r>
        <w:rPr>
          <w:rFonts w:ascii="Times New Roman" w:hAnsi="Times New Roman" w:cs="Times New Roman"/>
          <w:sz w:val="24"/>
          <w:szCs w:val="24"/>
        </w:rPr>
        <w:t>D</w:t>
      </w:r>
      <w:r w:rsidRPr="00794C23">
        <w:rPr>
          <w:rFonts w:ascii="Times New Roman" w:hAnsi="Times New Roman" w:cs="Times New Roman"/>
          <w:sz w:val="24"/>
          <w:szCs w:val="24"/>
        </w:rPr>
        <w:t xml:space="preserve">epression, </w:t>
      </w:r>
      <w:r>
        <w:rPr>
          <w:rFonts w:ascii="Times New Roman" w:hAnsi="Times New Roman" w:cs="Times New Roman"/>
          <w:sz w:val="24"/>
          <w:szCs w:val="24"/>
        </w:rPr>
        <w:t>A</w:t>
      </w:r>
      <w:r w:rsidRPr="00794C23">
        <w:rPr>
          <w:rFonts w:ascii="Times New Roman" w:hAnsi="Times New Roman" w:cs="Times New Roman"/>
          <w:sz w:val="24"/>
          <w:szCs w:val="24"/>
        </w:rPr>
        <w:t xml:space="preserve">nxiety and Stress scale (DASS21; </w:t>
      </w:r>
      <w:bookmarkStart w:id="0" w:name="_Hlk73010237"/>
      <w:r w:rsidRPr="00794C23">
        <w:rPr>
          <w:rFonts w:ascii="Times New Roman" w:hAnsi="Times New Roman" w:cs="Times New Roman"/>
          <w:sz w:val="24"/>
          <w:szCs w:val="24"/>
        </w:rPr>
        <w:t>Lovibond</w:t>
      </w:r>
      <w:r>
        <w:rPr>
          <w:rFonts w:ascii="Times New Roman" w:hAnsi="Times New Roman" w:cs="Times New Roman"/>
          <w:sz w:val="24"/>
          <w:szCs w:val="24"/>
        </w:rPr>
        <w:t xml:space="preserve"> </w:t>
      </w:r>
      <w:r w:rsidRPr="00794C23">
        <w:rPr>
          <w:rFonts w:ascii="Times New Roman" w:hAnsi="Times New Roman" w:cs="Times New Roman"/>
          <w:sz w:val="24"/>
          <w:szCs w:val="24"/>
        </w:rPr>
        <w:t>&amp; Lovibond, 1995</w:t>
      </w:r>
      <w:bookmarkEnd w:id="0"/>
      <w:r w:rsidRPr="00794C23">
        <w:rPr>
          <w:rFonts w:ascii="Times New Roman" w:hAnsi="Times New Roman" w:cs="Times New Roman"/>
          <w:sz w:val="24"/>
          <w:szCs w:val="24"/>
        </w:rPr>
        <w:t>). This is a 21-item measure of symptoms of depression</w:t>
      </w:r>
      <w:r>
        <w:rPr>
          <w:rFonts w:ascii="Times New Roman" w:hAnsi="Times New Roman" w:cs="Times New Roman"/>
          <w:sz w:val="24"/>
          <w:szCs w:val="24"/>
        </w:rPr>
        <w:t xml:space="preserv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w:t>
      </w:r>
      <w:bookmarkStart w:id="1" w:name="_Hlk73010303"/>
      <w:r>
        <w:rPr>
          <w:rFonts w:ascii="Times New Roman" w:hAnsi="Times New Roman" w:cs="Times New Roman"/>
          <w:bCs/>
          <w:sz w:val="24"/>
          <w:szCs w:val="24"/>
        </w:rPr>
        <w:t>1.74</w:t>
      </w:r>
      <w:bookmarkEnd w:id="1"/>
      <w:r>
        <w:rPr>
          <w:rFonts w:ascii="Times New Roman" w:hAnsi="Times New Roman" w:cs="Times New Roman"/>
          <w:bCs/>
          <w:sz w:val="24"/>
          <w:szCs w:val="24"/>
        </w:rPr>
        <w:t xml:space="preserve">,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w:t>
      </w:r>
      <w:bookmarkStart w:id="2" w:name="_Hlk73010322"/>
      <w:r>
        <w:rPr>
          <w:rFonts w:ascii="Times New Roman" w:hAnsi="Times New Roman" w:cs="Times New Roman"/>
          <w:bCs/>
          <w:sz w:val="24"/>
          <w:szCs w:val="24"/>
        </w:rPr>
        <w:t>.77</w:t>
      </w:r>
      <w:bookmarkEnd w:id="2"/>
      <w:r>
        <w:rPr>
          <w:rFonts w:ascii="Times New Roman" w:hAnsi="Times New Roman" w:cs="Times New Roman"/>
          <w:bCs/>
          <w:sz w:val="24"/>
          <w:szCs w:val="24"/>
        </w:rPr>
        <w:t>, α = .89)</w:t>
      </w:r>
      <w:r w:rsidRPr="00794C23">
        <w:rPr>
          <w:rFonts w:ascii="Times New Roman" w:hAnsi="Times New Roman" w:cs="Times New Roman"/>
          <w:sz w:val="24"/>
          <w:szCs w:val="24"/>
        </w:rPr>
        <w:t xml:space="preserve">, anxiety </w:t>
      </w:r>
      <w:r>
        <w:rPr>
          <w:rFonts w:ascii="Times New Roman" w:hAnsi="Times New Roman" w:cs="Times New Roman"/>
          <w:sz w:val="24"/>
          <w:szCs w:val="24"/>
        </w:rPr>
        <w:t>(</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1.86,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.6, α = .75)</w:t>
      </w:r>
      <w:r>
        <w:rPr>
          <w:rFonts w:ascii="Times New Roman" w:hAnsi="Times New Roman" w:cs="Times New Roman"/>
          <w:sz w:val="24"/>
          <w:szCs w:val="24"/>
        </w:rPr>
        <w:t xml:space="preserve"> </w:t>
      </w:r>
      <w:r w:rsidRPr="00794C23">
        <w:rPr>
          <w:rFonts w:ascii="Times New Roman" w:hAnsi="Times New Roman" w:cs="Times New Roman"/>
          <w:sz w:val="24"/>
          <w:szCs w:val="24"/>
        </w:rPr>
        <w:t>and stress</w:t>
      </w:r>
      <w:r>
        <w:rPr>
          <w:rFonts w:ascii="Times New Roman" w:hAnsi="Times New Roman" w:cs="Times New Roman"/>
          <w:sz w:val="24"/>
          <w:szCs w:val="24"/>
        </w:rPr>
        <w:t xml:space="preserv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2.14,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.66, α = .8)</w:t>
      </w:r>
      <w:r>
        <w:rPr>
          <w:rFonts w:ascii="Times New Roman" w:hAnsi="Times New Roman" w:cs="Times New Roman"/>
          <w:sz w:val="24"/>
          <w:szCs w:val="24"/>
        </w:rPr>
        <w:t xml:space="preserve"> and responses were given on the 5-point scale where 1 is ‘Strongly disagree’ and 5 is ‘Strongly agree’</w:t>
      </w:r>
      <w:r w:rsidRPr="00794C23">
        <w:rPr>
          <w:rFonts w:ascii="Times New Roman" w:hAnsi="Times New Roman" w:cs="Times New Roman"/>
          <w:sz w:val="24"/>
          <w:szCs w:val="24"/>
        </w:rPr>
        <w:t>.</w:t>
      </w:r>
    </w:p>
    <w:p w14:paraId="6412DD78" w14:textId="65EBFAD4" w:rsidR="00350085" w:rsidRPr="009B1A14" w:rsidRDefault="00260918" w:rsidP="00350085">
      <w:pPr>
        <w:spacing w:line="480" w:lineRule="auto"/>
        <w:ind w:left="360"/>
        <w:rPr>
          <w:rFonts w:ascii="Times New Roman" w:hAnsi="Times New Roman" w:cs="Times New Roman"/>
          <w:sz w:val="24"/>
          <w:szCs w:val="24"/>
        </w:rPr>
      </w:pPr>
      <w:r>
        <w:rPr>
          <w:rFonts w:ascii="Times New Roman" w:hAnsi="Times New Roman" w:cs="Times New Roman"/>
          <w:b/>
          <w:bCs/>
          <w:i/>
          <w:iCs/>
          <w:sz w:val="24"/>
          <w:szCs w:val="24"/>
        </w:rPr>
        <w:t>G</w:t>
      </w:r>
      <w:r w:rsidR="00350085" w:rsidRPr="00950FE1">
        <w:rPr>
          <w:rFonts w:ascii="Times New Roman" w:hAnsi="Times New Roman" w:cs="Times New Roman"/>
          <w:b/>
          <w:bCs/>
          <w:i/>
          <w:iCs/>
          <w:sz w:val="24"/>
          <w:szCs w:val="24"/>
        </w:rPr>
        <w:t>eneral cognitive ability</w:t>
      </w:r>
      <w:r w:rsidR="00350085" w:rsidRPr="00950FE1">
        <w:rPr>
          <w:rFonts w:ascii="Times New Roman" w:hAnsi="Times New Roman" w:cs="Times New Roman"/>
          <w:sz w:val="24"/>
          <w:szCs w:val="24"/>
        </w:rPr>
        <w:t xml:space="preserve"> w</w:t>
      </w:r>
      <w:r w:rsidR="00350085">
        <w:rPr>
          <w:rFonts w:ascii="Times New Roman" w:hAnsi="Times New Roman" w:cs="Times New Roman"/>
          <w:sz w:val="24"/>
          <w:szCs w:val="24"/>
        </w:rPr>
        <w:t>as</w:t>
      </w:r>
      <w:r w:rsidR="00350085" w:rsidRPr="00950FE1">
        <w:rPr>
          <w:rFonts w:ascii="Times New Roman" w:hAnsi="Times New Roman" w:cs="Times New Roman"/>
          <w:sz w:val="24"/>
          <w:szCs w:val="24"/>
        </w:rPr>
        <w:t xml:space="preserve"> measured using </w:t>
      </w:r>
      <w:bookmarkStart w:id="3" w:name="_Hlk73013485"/>
      <w:r w:rsidR="00350085" w:rsidRPr="00950FE1">
        <w:rPr>
          <w:rFonts w:ascii="Times New Roman" w:hAnsi="Times New Roman" w:cs="Times New Roman"/>
          <w:sz w:val="24"/>
          <w:szCs w:val="24"/>
        </w:rPr>
        <w:t>Raven’s Progressive Matrices (RPM</w:t>
      </w:r>
      <w:bookmarkEnd w:id="3"/>
      <w:r w:rsidR="00350085" w:rsidRPr="00950FE1">
        <w:rPr>
          <w:rFonts w:ascii="Times New Roman" w:hAnsi="Times New Roman" w:cs="Times New Roman"/>
          <w:sz w:val="24"/>
          <w:szCs w:val="24"/>
        </w:rPr>
        <w:t xml:space="preserve">; </w:t>
      </w:r>
      <w:bookmarkStart w:id="4" w:name="_Hlk73013515"/>
      <w:r w:rsidR="00350085" w:rsidRPr="00950FE1">
        <w:rPr>
          <w:rFonts w:ascii="Times New Roman" w:hAnsi="Times New Roman" w:cs="Times New Roman"/>
          <w:sz w:val="24"/>
          <w:szCs w:val="24"/>
        </w:rPr>
        <w:t>Raven</w:t>
      </w:r>
      <w:r w:rsidR="00350085">
        <w:rPr>
          <w:rFonts w:ascii="Times New Roman" w:hAnsi="Times New Roman" w:cs="Times New Roman"/>
          <w:sz w:val="24"/>
          <w:szCs w:val="24"/>
        </w:rPr>
        <w:t xml:space="preserve"> et al.,</w:t>
      </w:r>
      <w:r w:rsidR="00350085" w:rsidRPr="00950FE1">
        <w:rPr>
          <w:rFonts w:ascii="Times New Roman" w:hAnsi="Times New Roman" w:cs="Times New Roman"/>
          <w:sz w:val="24"/>
          <w:szCs w:val="24"/>
        </w:rPr>
        <w:t xml:space="preserve"> 1998</w:t>
      </w:r>
      <w:bookmarkEnd w:id="4"/>
      <w:r w:rsidR="00350085" w:rsidRPr="00950FE1">
        <w:rPr>
          <w:rFonts w:ascii="Times New Roman" w:hAnsi="Times New Roman" w:cs="Times New Roman"/>
          <w:sz w:val="24"/>
          <w:szCs w:val="24"/>
        </w:rPr>
        <w:t>)</w:t>
      </w:r>
      <w:r w:rsidR="00350085">
        <w:rPr>
          <w:rFonts w:ascii="Times New Roman" w:hAnsi="Times New Roman" w:cs="Times New Roman"/>
          <w:sz w:val="24"/>
          <w:szCs w:val="24"/>
        </w:rPr>
        <w:t>, which consists of five sets (A to E) of 12 items each, 60 items overall, presented in order of increasing difficulty. Sets A and B consist of 6 response options, sets C, D and E consist of 8 response options. To calculate overall IQ score, correct responses were dummy coded as ‘1’ and incorrect responses were coded as ‘0’. The mean of correct and incorrect dummy coded responses was taken as a measure to indicate the overall performance at the task (IQ score).</w:t>
      </w:r>
    </w:p>
    <w:p w14:paraId="42C7319D" w14:textId="77777777" w:rsidR="00350085" w:rsidRPr="001C1167" w:rsidRDefault="00350085" w:rsidP="00350085">
      <w:pPr>
        <w:spacing w:line="480" w:lineRule="auto"/>
        <w:ind w:left="360"/>
        <w:rPr>
          <w:rFonts w:ascii="Times New Roman" w:hAnsi="Times New Roman" w:cs="Times New Roman"/>
          <w:sz w:val="24"/>
          <w:szCs w:val="24"/>
          <w:lang w:val="en-US"/>
        </w:rPr>
      </w:pPr>
      <w:r w:rsidRPr="00121905">
        <w:rPr>
          <w:rFonts w:ascii="Times New Roman" w:hAnsi="Times New Roman" w:cs="Times New Roman"/>
          <w:b/>
          <w:bCs/>
          <w:i/>
          <w:iCs/>
          <w:sz w:val="24"/>
          <w:szCs w:val="24"/>
        </w:rPr>
        <w:t>Perceived stress pre- and post-task</w:t>
      </w:r>
      <w:r w:rsidRPr="00121905">
        <w:rPr>
          <w:rFonts w:ascii="Times New Roman" w:hAnsi="Times New Roman" w:cs="Times New Roman"/>
          <w:sz w:val="24"/>
          <w:szCs w:val="24"/>
        </w:rPr>
        <w:t xml:space="preserve"> w</w:t>
      </w:r>
      <w:r>
        <w:rPr>
          <w:rFonts w:ascii="Times New Roman" w:hAnsi="Times New Roman" w:cs="Times New Roman"/>
          <w:sz w:val="24"/>
          <w:szCs w:val="24"/>
        </w:rPr>
        <w:t>as</w:t>
      </w:r>
      <w:r w:rsidRPr="00121905">
        <w:rPr>
          <w:rFonts w:ascii="Times New Roman" w:hAnsi="Times New Roman" w:cs="Times New Roman"/>
          <w:sz w:val="24"/>
          <w:szCs w:val="24"/>
        </w:rPr>
        <w:t xml:space="preserve"> measured using the </w:t>
      </w:r>
      <w:bookmarkStart w:id="5" w:name="_Hlk73013964"/>
      <w:r w:rsidRPr="00121905">
        <w:rPr>
          <w:rFonts w:ascii="Times New Roman" w:hAnsi="Times New Roman" w:cs="Times New Roman"/>
          <w:sz w:val="24"/>
          <w:szCs w:val="24"/>
        </w:rPr>
        <w:t xml:space="preserve">Acute Stress Appraisals scale </w:t>
      </w:r>
      <w:bookmarkEnd w:id="5"/>
      <w:r w:rsidRPr="00121905">
        <w:rPr>
          <w:rFonts w:ascii="Times New Roman" w:hAnsi="Times New Roman" w:cs="Times New Roman"/>
          <w:sz w:val="24"/>
          <w:szCs w:val="24"/>
        </w:rPr>
        <w:t>(</w:t>
      </w:r>
      <w:r>
        <w:rPr>
          <w:rFonts w:ascii="Times New Roman" w:hAnsi="Times New Roman" w:cs="Times New Roman"/>
          <w:sz w:val="24"/>
          <w:szCs w:val="24"/>
        </w:rPr>
        <w:t xml:space="preserve">ASA, </w:t>
      </w:r>
      <w:bookmarkStart w:id="6" w:name="_Hlk73013985"/>
      <w:r w:rsidRPr="00121905">
        <w:rPr>
          <w:rFonts w:ascii="Times New Roman" w:hAnsi="Times New Roman" w:cs="Times New Roman"/>
          <w:sz w:val="24"/>
          <w:szCs w:val="24"/>
        </w:rPr>
        <w:t>Mendes</w:t>
      </w:r>
      <w:bookmarkStart w:id="7" w:name="_Hlk73014035"/>
      <w:bookmarkEnd w:id="6"/>
      <w:r>
        <w:rPr>
          <w:rFonts w:ascii="Times New Roman" w:hAnsi="Times New Roman" w:cs="Times New Roman"/>
          <w:sz w:val="24"/>
          <w:szCs w:val="24"/>
        </w:rPr>
        <w:t xml:space="preserve"> et al., </w:t>
      </w:r>
      <w:r w:rsidRPr="00121905">
        <w:rPr>
          <w:rFonts w:ascii="Times New Roman" w:hAnsi="Times New Roman" w:cs="Times New Roman"/>
          <w:sz w:val="24"/>
          <w:szCs w:val="24"/>
        </w:rPr>
        <w:t>2007</w:t>
      </w:r>
      <w:bookmarkEnd w:id="7"/>
      <w:r w:rsidRPr="00121905">
        <w:rPr>
          <w:rFonts w:ascii="Times New Roman" w:hAnsi="Times New Roman" w:cs="Times New Roman"/>
          <w:sz w:val="24"/>
          <w:szCs w:val="24"/>
        </w:rPr>
        <w:t>). This sca</w:t>
      </w:r>
      <w:r>
        <w:rPr>
          <w:rFonts w:ascii="Times New Roman" w:hAnsi="Times New Roman" w:cs="Times New Roman"/>
          <w:sz w:val="24"/>
          <w:szCs w:val="24"/>
        </w:rPr>
        <w:t>l</w:t>
      </w:r>
      <w:r w:rsidRPr="00121905">
        <w:rPr>
          <w:rFonts w:ascii="Times New Roman" w:hAnsi="Times New Roman" w:cs="Times New Roman"/>
          <w:sz w:val="24"/>
          <w:szCs w:val="24"/>
        </w:rPr>
        <w:t>e consists of a pre-task version that captures appraisals of the stressor prior to the action/performance of the task</w:t>
      </w:r>
      <w:r>
        <w:rPr>
          <w:rFonts w:ascii="Times New Roman" w:hAnsi="Times New Roman" w:cs="Times New Roman"/>
          <w:sz w:val="24"/>
          <w:szCs w:val="24"/>
        </w:rPr>
        <w:t xml:space="preserv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w:t>
      </w:r>
      <w:bookmarkStart w:id="8" w:name="_Hlk73014112"/>
      <w:r>
        <w:rPr>
          <w:rFonts w:ascii="Times New Roman" w:hAnsi="Times New Roman" w:cs="Times New Roman"/>
          <w:bCs/>
          <w:sz w:val="24"/>
          <w:szCs w:val="24"/>
        </w:rPr>
        <w:t>-1.12</w:t>
      </w:r>
      <w:bookmarkEnd w:id="8"/>
      <w:r>
        <w:rPr>
          <w:rFonts w:ascii="Times New Roman" w:hAnsi="Times New Roman" w:cs="Times New Roman"/>
          <w:bCs/>
          <w:sz w:val="24"/>
          <w:szCs w:val="24"/>
        </w:rPr>
        <w:t xml:space="preserve">, </w:t>
      </w:r>
      <w:r w:rsidRPr="001611C7">
        <w:rPr>
          <w:rFonts w:ascii="Times New Roman" w:hAnsi="Times New Roman" w:cs="Times New Roman"/>
          <w:bCs/>
          <w:i/>
          <w:iCs/>
          <w:sz w:val="24"/>
          <w:szCs w:val="24"/>
        </w:rPr>
        <w:lastRenderedPageBreak/>
        <w:t>SD</w:t>
      </w:r>
      <w:r>
        <w:rPr>
          <w:rFonts w:ascii="Times New Roman" w:hAnsi="Times New Roman" w:cs="Times New Roman"/>
          <w:bCs/>
          <w:sz w:val="24"/>
          <w:szCs w:val="24"/>
        </w:rPr>
        <w:t xml:space="preserve"> = </w:t>
      </w:r>
      <w:bookmarkStart w:id="9" w:name="_Hlk73014148"/>
      <w:r>
        <w:rPr>
          <w:rFonts w:ascii="Times New Roman" w:hAnsi="Times New Roman" w:cs="Times New Roman"/>
          <w:bCs/>
          <w:sz w:val="24"/>
          <w:szCs w:val="24"/>
        </w:rPr>
        <w:t>1.44</w:t>
      </w:r>
      <w:bookmarkEnd w:id="9"/>
      <w:r>
        <w:rPr>
          <w:rFonts w:ascii="Times New Roman" w:hAnsi="Times New Roman" w:cs="Times New Roman"/>
          <w:bCs/>
          <w:sz w:val="24"/>
          <w:szCs w:val="24"/>
        </w:rPr>
        <w:t>)</w:t>
      </w:r>
      <w:r w:rsidRPr="00121905">
        <w:rPr>
          <w:rFonts w:ascii="Times New Roman" w:hAnsi="Times New Roman" w:cs="Times New Roman"/>
          <w:sz w:val="24"/>
          <w:szCs w:val="24"/>
        </w:rPr>
        <w:t xml:space="preserve"> and a post-task questionnaire that assesses individuals’ perceptions of the demands and resources after the task</w:t>
      </w:r>
      <w:r>
        <w:rPr>
          <w:rFonts w:ascii="Times New Roman" w:hAnsi="Times New Roman" w:cs="Times New Roman"/>
          <w:sz w:val="24"/>
          <w:szCs w:val="24"/>
        </w:rPr>
        <w:t xml:space="preserv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.50,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1.51)</w:t>
      </w:r>
      <w:r w:rsidRPr="00121905">
        <w:rPr>
          <w:rFonts w:ascii="Times New Roman" w:hAnsi="Times New Roman" w:cs="Times New Roman"/>
          <w:sz w:val="24"/>
          <w:szCs w:val="24"/>
        </w:rPr>
        <w:t>.</w:t>
      </w:r>
      <w:r>
        <w:rPr>
          <w:rFonts w:ascii="Times New Roman" w:hAnsi="Times New Roman" w:cs="Times New Roman"/>
          <w:sz w:val="24"/>
          <w:szCs w:val="24"/>
        </w:rPr>
        <w:t xml:space="preserve"> Responses are given on the 7-point scale where 1 is ‘Strongly disagree’ and 7 is ‘Strongly agree’. In order to calculate pre- and post-task stress, the mean of the resource items was subtracted from the mean of the demand items. </w:t>
      </w:r>
    </w:p>
    <w:p w14:paraId="6EC738E3" w14:textId="77777777" w:rsidR="00350085" w:rsidRDefault="00350085" w:rsidP="00350085">
      <w:pPr>
        <w:spacing w:line="480" w:lineRule="auto"/>
        <w:ind w:left="360"/>
        <w:rPr>
          <w:rFonts w:ascii="Times New Roman" w:hAnsi="Times New Roman" w:cs="Times New Roman"/>
          <w:sz w:val="24"/>
          <w:szCs w:val="24"/>
        </w:rPr>
      </w:pPr>
      <w:r w:rsidRPr="008D136C">
        <w:rPr>
          <w:rFonts w:ascii="Times New Roman" w:hAnsi="Times New Roman" w:cs="Times New Roman"/>
          <w:b/>
          <w:bCs/>
          <w:i/>
          <w:iCs/>
          <w:sz w:val="24"/>
          <w:szCs w:val="24"/>
        </w:rPr>
        <w:t>Self-</w:t>
      </w:r>
      <w:r>
        <w:rPr>
          <w:rFonts w:ascii="Times New Roman" w:hAnsi="Times New Roman" w:cs="Times New Roman"/>
          <w:b/>
          <w:bCs/>
          <w:i/>
          <w:iCs/>
          <w:sz w:val="24"/>
          <w:szCs w:val="24"/>
        </w:rPr>
        <w:t>esteem</w:t>
      </w:r>
      <w:r w:rsidRPr="008D136C">
        <w:rPr>
          <w:rFonts w:ascii="Times New Roman" w:hAnsi="Times New Roman" w:cs="Times New Roman"/>
          <w:sz w:val="24"/>
          <w:szCs w:val="24"/>
        </w:rPr>
        <w:t xml:space="preserve"> w</w:t>
      </w:r>
      <w:r>
        <w:rPr>
          <w:rFonts w:ascii="Times New Roman" w:hAnsi="Times New Roman" w:cs="Times New Roman"/>
          <w:sz w:val="24"/>
          <w:szCs w:val="24"/>
        </w:rPr>
        <w:t>as</w:t>
      </w:r>
      <w:r w:rsidRPr="008D136C">
        <w:rPr>
          <w:rFonts w:ascii="Times New Roman" w:hAnsi="Times New Roman" w:cs="Times New Roman"/>
          <w:sz w:val="24"/>
          <w:szCs w:val="24"/>
        </w:rPr>
        <w:t xml:space="preserve"> measured using the </w:t>
      </w:r>
      <w:bookmarkStart w:id="10" w:name="_Hlk73014293"/>
      <w:r w:rsidRPr="008D136C">
        <w:rPr>
          <w:rFonts w:ascii="Times New Roman" w:hAnsi="Times New Roman" w:cs="Times New Roman"/>
          <w:sz w:val="24"/>
          <w:szCs w:val="24"/>
        </w:rPr>
        <w:t xml:space="preserve">Rosenberg Self-esteem scale </w:t>
      </w:r>
      <w:bookmarkEnd w:id="10"/>
      <w:r w:rsidRPr="008D136C">
        <w:rPr>
          <w:rFonts w:ascii="Times New Roman" w:hAnsi="Times New Roman" w:cs="Times New Roman"/>
          <w:sz w:val="24"/>
          <w:szCs w:val="24"/>
        </w:rPr>
        <w:t>(</w:t>
      </w:r>
      <w:bookmarkStart w:id="11" w:name="_Hlk73014309"/>
      <w:r w:rsidRPr="008D136C">
        <w:rPr>
          <w:rFonts w:ascii="Times New Roman" w:hAnsi="Times New Roman" w:cs="Times New Roman"/>
          <w:sz w:val="24"/>
          <w:szCs w:val="24"/>
        </w:rPr>
        <w:t>Rosenberg</w:t>
      </w:r>
      <w:r>
        <w:rPr>
          <w:rFonts w:ascii="Times New Roman" w:hAnsi="Times New Roman" w:cs="Times New Roman"/>
          <w:sz w:val="24"/>
          <w:szCs w:val="24"/>
        </w:rPr>
        <w:t xml:space="preserve">, </w:t>
      </w:r>
      <w:r w:rsidRPr="008D136C">
        <w:rPr>
          <w:rFonts w:ascii="Times New Roman" w:hAnsi="Times New Roman" w:cs="Times New Roman"/>
          <w:sz w:val="24"/>
          <w:szCs w:val="24"/>
        </w:rPr>
        <w:t>1965</w:t>
      </w:r>
      <w:bookmarkEnd w:id="11"/>
      <w:r w:rsidRPr="008D136C">
        <w:rPr>
          <w:rFonts w:ascii="Times New Roman" w:hAnsi="Times New Roman" w:cs="Times New Roman"/>
          <w:sz w:val="24"/>
          <w:szCs w:val="24"/>
        </w:rPr>
        <w:t>)</w:t>
      </w:r>
      <w:r>
        <w:rPr>
          <w:rFonts w:ascii="Times New Roman" w:hAnsi="Times New Roman" w:cs="Times New Roman"/>
          <w:sz w:val="24"/>
          <w:szCs w:val="24"/>
        </w:rPr>
        <w:t>. The scale</w:t>
      </w:r>
      <w:r w:rsidRPr="008D136C">
        <w:rPr>
          <w:rFonts w:ascii="Times New Roman" w:hAnsi="Times New Roman" w:cs="Times New Roman"/>
          <w:sz w:val="24"/>
          <w:szCs w:val="24"/>
        </w:rPr>
        <w:t xml:space="preserve"> consist</w:t>
      </w:r>
      <w:r>
        <w:rPr>
          <w:rFonts w:ascii="Times New Roman" w:hAnsi="Times New Roman" w:cs="Times New Roman"/>
          <w:sz w:val="24"/>
          <w:szCs w:val="24"/>
        </w:rPr>
        <w:t>s</w:t>
      </w:r>
      <w:r w:rsidRPr="008D136C">
        <w:rPr>
          <w:rFonts w:ascii="Times New Roman" w:hAnsi="Times New Roman" w:cs="Times New Roman"/>
          <w:sz w:val="24"/>
          <w:szCs w:val="24"/>
        </w:rPr>
        <w:t xml:space="preserve"> of 10 items t</w:t>
      </w:r>
      <w:r>
        <w:rPr>
          <w:rFonts w:ascii="Times New Roman" w:hAnsi="Times New Roman" w:cs="Times New Roman"/>
          <w:sz w:val="24"/>
          <w:szCs w:val="24"/>
        </w:rPr>
        <w:t>hat assess global self-worth by measuring positive and negative feelings about the self. Responses are given on the 4-point scale where 1 is ‘Strongly disagree’ and 4 is ‘Strongly agree’ (</w:t>
      </w:r>
      <w:r w:rsidRPr="001611C7">
        <w:rPr>
          <w:rFonts w:ascii="Times New Roman" w:hAnsi="Times New Roman" w:cs="Times New Roman"/>
          <w:bCs/>
          <w:i/>
          <w:iCs/>
          <w:sz w:val="24"/>
          <w:szCs w:val="24"/>
        </w:rPr>
        <w:t>M</w:t>
      </w:r>
      <w:r>
        <w:rPr>
          <w:rFonts w:ascii="Times New Roman" w:hAnsi="Times New Roman" w:cs="Times New Roman"/>
          <w:bCs/>
          <w:sz w:val="24"/>
          <w:szCs w:val="24"/>
        </w:rPr>
        <w:t xml:space="preserve"> = 2.87, </w:t>
      </w:r>
      <w:r w:rsidRPr="001611C7">
        <w:rPr>
          <w:rFonts w:ascii="Times New Roman" w:hAnsi="Times New Roman" w:cs="Times New Roman"/>
          <w:bCs/>
          <w:i/>
          <w:iCs/>
          <w:sz w:val="24"/>
          <w:szCs w:val="24"/>
        </w:rPr>
        <w:t>SD</w:t>
      </w:r>
      <w:r>
        <w:rPr>
          <w:rFonts w:ascii="Times New Roman" w:hAnsi="Times New Roman" w:cs="Times New Roman"/>
          <w:bCs/>
          <w:sz w:val="24"/>
          <w:szCs w:val="24"/>
        </w:rPr>
        <w:t xml:space="preserve"> = .40, α = .84)</w:t>
      </w:r>
      <w:r>
        <w:rPr>
          <w:rFonts w:ascii="Times New Roman" w:hAnsi="Times New Roman" w:cs="Times New Roman"/>
          <w:sz w:val="24"/>
          <w:szCs w:val="24"/>
        </w:rPr>
        <w:t>.</w:t>
      </w:r>
    </w:p>
    <w:p w14:paraId="495F40D0" w14:textId="77777777" w:rsidR="00C16B33" w:rsidRDefault="00C16B33" w:rsidP="00350085">
      <w:pPr>
        <w:spacing w:line="480" w:lineRule="auto"/>
        <w:ind w:left="360"/>
        <w:rPr>
          <w:rFonts w:ascii="Times New Roman" w:hAnsi="Times New Roman" w:cs="Times New Roman"/>
          <w:sz w:val="24"/>
          <w:szCs w:val="24"/>
          <w:lang w:val="en-US"/>
        </w:rPr>
      </w:pPr>
    </w:p>
    <w:p w14:paraId="2FFE3C4F" w14:textId="77777777" w:rsidR="00C16B33" w:rsidRDefault="00C16B33" w:rsidP="00350085">
      <w:pPr>
        <w:spacing w:line="480" w:lineRule="auto"/>
        <w:ind w:left="360"/>
        <w:rPr>
          <w:rFonts w:ascii="Times New Roman" w:hAnsi="Times New Roman" w:cs="Times New Roman"/>
          <w:sz w:val="24"/>
          <w:szCs w:val="24"/>
          <w:lang w:val="en-US"/>
        </w:rPr>
      </w:pPr>
    </w:p>
    <w:p w14:paraId="3F1D4E98" w14:textId="77777777" w:rsidR="00C16B33" w:rsidRDefault="00C16B33" w:rsidP="00350085">
      <w:pPr>
        <w:spacing w:line="480" w:lineRule="auto"/>
        <w:ind w:left="360"/>
        <w:rPr>
          <w:rFonts w:ascii="Times New Roman" w:hAnsi="Times New Roman" w:cs="Times New Roman"/>
          <w:sz w:val="24"/>
          <w:szCs w:val="24"/>
          <w:lang w:val="en-US"/>
        </w:rPr>
      </w:pPr>
    </w:p>
    <w:p w14:paraId="22D533C1" w14:textId="77777777" w:rsidR="00C16B33" w:rsidRDefault="00C16B33" w:rsidP="00350085">
      <w:pPr>
        <w:spacing w:line="480" w:lineRule="auto"/>
        <w:ind w:left="360"/>
        <w:rPr>
          <w:rFonts w:ascii="Times New Roman" w:hAnsi="Times New Roman" w:cs="Times New Roman"/>
          <w:sz w:val="24"/>
          <w:szCs w:val="24"/>
          <w:lang w:val="en-US"/>
        </w:rPr>
      </w:pPr>
    </w:p>
    <w:p w14:paraId="75C84AED" w14:textId="77777777" w:rsidR="00C16B33" w:rsidRDefault="00C16B33" w:rsidP="00350085">
      <w:pPr>
        <w:spacing w:line="480" w:lineRule="auto"/>
        <w:ind w:left="360"/>
        <w:rPr>
          <w:rFonts w:ascii="Times New Roman" w:hAnsi="Times New Roman" w:cs="Times New Roman"/>
          <w:sz w:val="24"/>
          <w:szCs w:val="24"/>
          <w:lang w:val="en-US"/>
        </w:rPr>
      </w:pPr>
    </w:p>
    <w:p w14:paraId="3E7C4669" w14:textId="77777777" w:rsidR="00C16B33" w:rsidRDefault="00C16B33" w:rsidP="00350085">
      <w:pPr>
        <w:spacing w:line="480" w:lineRule="auto"/>
        <w:ind w:left="360"/>
        <w:rPr>
          <w:rFonts w:ascii="Times New Roman" w:hAnsi="Times New Roman" w:cs="Times New Roman"/>
          <w:sz w:val="24"/>
          <w:szCs w:val="24"/>
          <w:lang w:val="en-US"/>
        </w:rPr>
      </w:pPr>
    </w:p>
    <w:p w14:paraId="3DB1382C" w14:textId="77777777" w:rsidR="00C16B33" w:rsidRDefault="00C16B33" w:rsidP="00350085">
      <w:pPr>
        <w:spacing w:line="480" w:lineRule="auto"/>
        <w:ind w:left="360"/>
        <w:rPr>
          <w:rFonts w:ascii="Times New Roman" w:hAnsi="Times New Roman" w:cs="Times New Roman"/>
          <w:sz w:val="24"/>
          <w:szCs w:val="24"/>
          <w:lang w:val="en-US"/>
        </w:rPr>
      </w:pPr>
    </w:p>
    <w:p w14:paraId="6470BEF3" w14:textId="77777777" w:rsidR="00C16B33" w:rsidRDefault="00C16B33" w:rsidP="00350085">
      <w:pPr>
        <w:spacing w:line="480" w:lineRule="auto"/>
        <w:ind w:left="360"/>
        <w:rPr>
          <w:rFonts w:ascii="Times New Roman" w:hAnsi="Times New Roman" w:cs="Times New Roman"/>
          <w:sz w:val="24"/>
          <w:szCs w:val="24"/>
          <w:lang w:val="en-US"/>
        </w:rPr>
      </w:pPr>
    </w:p>
    <w:p w14:paraId="292D37CD" w14:textId="77777777" w:rsidR="00C16B33" w:rsidRDefault="00C16B33" w:rsidP="00350085">
      <w:pPr>
        <w:spacing w:line="480" w:lineRule="auto"/>
        <w:ind w:left="360"/>
        <w:rPr>
          <w:rFonts w:ascii="Times New Roman" w:hAnsi="Times New Roman" w:cs="Times New Roman"/>
          <w:sz w:val="24"/>
          <w:szCs w:val="24"/>
          <w:lang w:val="en-US"/>
        </w:rPr>
      </w:pPr>
    </w:p>
    <w:p w14:paraId="2F46F829" w14:textId="77777777" w:rsidR="00C16B33" w:rsidRDefault="00C16B33" w:rsidP="00350085">
      <w:pPr>
        <w:spacing w:line="480" w:lineRule="auto"/>
        <w:ind w:left="360"/>
        <w:rPr>
          <w:rFonts w:ascii="Times New Roman" w:hAnsi="Times New Roman" w:cs="Times New Roman"/>
          <w:sz w:val="24"/>
          <w:szCs w:val="24"/>
          <w:lang w:val="en-US"/>
        </w:rPr>
      </w:pPr>
    </w:p>
    <w:p w14:paraId="4C74B469" w14:textId="77777777" w:rsidR="00C16B33" w:rsidRDefault="00C16B33" w:rsidP="00350085">
      <w:pPr>
        <w:spacing w:line="480" w:lineRule="auto"/>
        <w:ind w:left="360"/>
        <w:rPr>
          <w:rFonts w:ascii="Times New Roman" w:hAnsi="Times New Roman" w:cs="Times New Roman"/>
          <w:sz w:val="24"/>
          <w:szCs w:val="24"/>
          <w:lang w:val="en-US"/>
        </w:rPr>
      </w:pPr>
    </w:p>
    <w:p w14:paraId="30E456F3" w14:textId="77777777" w:rsidR="00C16B33" w:rsidRPr="00B01D46" w:rsidRDefault="00C16B33" w:rsidP="00350085">
      <w:pPr>
        <w:spacing w:line="480" w:lineRule="auto"/>
        <w:ind w:left="360"/>
        <w:rPr>
          <w:rFonts w:ascii="Times New Roman" w:hAnsi="Times New Roman" w:cs="Times New Roman"/>
          <w:sz w:val="24"/>
          <w:szCs w:val="24"/>
          <w:lang w:val="en-US"/>
        </w:rPr>
      </w:pPr>
    </w:p>
    <w:p w14:paraId="6BDE4909" w14:textId="6E4E6559" w:rsidR="00350085" w:rsidRPr="001F22AF" w:rsidRDefault="00350085" w:rsidP="001F22AF">
      <w:pPr>
        <w:spacing w:line="480" w:lineRule="auto"/>
        <w:ind w:left="360" w:firstLine="0"/>
        <w:rPr>
          <w:rFonts w:ascii="Times New Roman" w:hAnsi="Times New Roman" w:cs="Times New Roman"/>
          <w:b/>
          <w:bCs/>
          <w:sz w:val="28"/>
          <w:szCs w:val="28"/>
        </w:rPr>
      </w:pPr>
      <w:r w:rsidRPr="001F22AF">
        <w:rPr>
          <w:rFonts w:ascii="Times New Roman" w:hAnsi="Times New Roman" w:cs="Times New Roman"/>
          <w:b/>
          <w:bCs/>
          <w:sz w:val="28"/>
          <w:szCs w:val="28"/>
        </w:rPr>
        <w:lastRenderedPageBreak/>
        <w:t>S</w:t>
      </w:r>
      <w:r w:rsidR="00E4653C">
        <w:rPr>
          <w:rFonts w:ascii="Times New Roman" w:hAnsi="Times New Roman" w:cs="Times New Roman"/>
          <w:b/>
          <w:bCs/>
          <w:sz w:val="28"/>
          <w:szCs w:val="28"/>
        </w:rPr>
        <w:t>upplementary material</w:t>
      </w:r>
      <w:r w:rsidRPr="001F22AF">
        <w:rPr>
          <w:rFonts w:ascii="Times New Roman" w:hAnsi="Times New Roman" w:cs="Times New Roman"/>
          <w:b/>
          <w:bCs/>
          <w:sz w:val="28"/>
          <w:szCs w:val="28"/>
        </w:rPr>
        <w:t xml:space="preserve"> II. Correlations </w:t>
      </w:r>
    </w:p>
    <w:p w14:paraId="49A4BFC0" w14:textId="2A009E88" w:rsidR="00350085" w:rsidRPr="005C1993" w:rsidRDefault="00350085" w:rsidP="00350085">
      <w:pPr>
        <w:spacing w:line="480" w:lineRule="auto"/>
        <w:ind w:firstLine="0"/>
        <w:rPr>
          <w:rFonts w:ascii="Times New Roman" w:hAnsi="Times New Roman" w:cs="Times New Roman"/>
          <w:b/>
          <w:bCs/>
          <w:sz w:val="24"/>
          <w:szCs w:val="24"/>
        </w:rPr>
      </w:pPr>
      <w:r w:rsidRPr="005C1993">
        <w:rPr>
          <w:rFonts w:ascii="Times New Roman" w:hAnsi="Times New Roman" w:cs="Times New Roman"/>
          <w:b/>
          <w:bCs/>
          <w:sz w:val="24"/>
          <w:szCs w:val="24"/>
        </w:rPr>
        <w:t xml:space="preserve">Table </w:t>
      </w:r>
      <w:r w:rsidR="005C1993" w:rsidRPr="005C1993">
        <w:rPr>
          <w:rFonts w:ascii="Times New Roman" w:hAnsi="Times New Roman" w:cs="Times New Roman"/>
          <w:b/>
          <w:bCs/>
          <w:sz w:val="24"/>
          <w:szCs w:val="24"/>
        </w:rPr>
        <w:t>4</w:t>
      </w:r>
      <w:r w:rsidRPr="005C1993">
        <w:rPr>
          <w:rFonts w:ascii="Times New Roman" w:hAnsi="Times New Roman" w:cs="Times New Roman"/>
          <w:b/>
          <w:bCs/>
          <w:sz w:val="24"/>
          <w:szCs w:val="24"/>
        </w:rPr>
        <w:t>. Correlations between visual attention measures. Significant correlations at p &lt; .001 are highlighted in bold</w:t>
      </w:r>
      <w:r w:rsidR="005C1993">
        <w:rPr>
          <w:rFonts w:ascii="Times New Roman" w:hAnsi="Times New Roman" w:cs="Times New Roman"/>
          <w:b/>
          <w:bCs/>
          <w:sz w:val="24"/>
          <w:szCs w:val="24"/>
        </w:rPr>
        <w:t>.</w:t>
      </w:r>
    </w:p>
    <w:tbl>
      <w:tblPr>
        <w:tblW w:w="9830" w:type="dxa"/>
        <w:tblInd w:w="50" w:type="dxa"/>
        <w:tblBorders>
          <w:top w:val="single" w:sz="4" w:space="0" w:color="auto"/>
        </w:tblBorders>
        <w:tblLook w:val="0000" w:firstRow="0" w:lastRow="0" w:firstColumn="0" w:lastColumn="0" w:noHBand="0" w:noVBand="0"/>
      </w:tblPr>
      <w:tblGrid>
        <w:gridCol w:w="9830"/>
      </w:tblGrid>
      <w:tr w:rsidR="00350085" w:rsidRPr="00111605" w14:paraId="5EC40165" w14:textId="77777777" w:rsidTr="00463B1A">
        <w:trPr>
          <w:trHeight w:val="545"/>
        </w:trPr>
        <w:tc>
          <w:tcPr>
            <w:tcW w:w="9830" w:type="dxa"/>
            <w:tcBorders>
              <w:bottom w:val="single" w:sz="4" w:space="0" w:color="auto"/>
            </w:tcBorders>
          </w:tcPr>
          <w:p w14:paraId="505D0EBA"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                       Fixation    Fixation    Saccade   Saccade     Saccade     RT       Blink    Blink       Fixation    Fixation    Saccade   Saccade     Saccade     RT     Blink    Blink</w:t>
            </w:r>
          </w:p>
          <w:p w14:paraId="1D0AD794"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                        count        duration    count      amplitude   duration    mean     sum     duration    count        duration    count      amplitude   duration     SD    count    duration</w:t>
            </w:r>
          </w:p>
          <w:p w14:paraId="43FD12B8"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                         sum          mean         sum         mean         mean                                  mean         SD            SD            SD            SD              SD                    SD        SD</w:t>
            </w:r>
          </w:p>
        </w:tc>
      </w:tr>
      <w:tr w:rsidR="00350085" w:rsidRPr="00111605" w14:paraId="6FBED4BE" w14:textId="77777777" w:rsidTr="00463B1A">
        <w:trPr>
          <w:trHeight w:val="7990"/>
        </w:trPr>
        <w:tc>
          <w:tcPr>
            <w:tcW w:w="9830" w:type="dxa"/>
            <w:tcBorders>
              <w:top w:val="single" w:sz="4" w:space="0" w:color="auto"/>
              <w:bottom w:val="single" w:sz="4" w:space="0" w:color="auto"/>
            </w:tcBorders>
          </w:tcPr>
          <w:p w14:paraId="207676C1"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Fixation</w:t>
            </w:r>
          </w:p>
          <w:p w14:paraId="7BB695A3"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count sum</w:t>
            </w:r>
          </w:p>
          <w:p w14:paraId="26979204"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Fixation             </w:t>
            </w:r>
            <w:r w:rsidRPr="00111605">
              <w:rPr>
                <w:rFonts w:ascii="Times New Roman" w:hAnsi="Times New Roman" w:cs="Times New Roman"/>
                <w:sz w:val="16"/>
                <w:szCs w:val="16"/>
              </w:rPr>
              <w:t xml:space="preserve">.18         </w:t>
            </w:r>
            <w:r w:rsidRPr="00111605">
              <w:rPr>
                <w:rFonts w:ascii="Times New Roman" w:hAnsi="Times New Roman" w:cs="Times New Roman"/>
                <w:sz w:val="14"/>
                <w:szCs w:val="14"/>
              </w:rPr>
              <w:t xml:space="preserve">    </w:t>
            </w:r>
          </w:p>
          <w:p w14:paraId="1FC96A6A"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duration sum</w:t>
            </w:r>
          </w:p>
          <w:p w14:paraId="0D041883" w14:textId="77777777" w:rsidR="00350085" w:rsidRPr="00111605" w:rsidRDefault="00350085" w:rsidP="00463B1A">
            <w:pPr>
              <w:spacing w:after="0" w:line="240" w:lineRule="auto"/>
              <w:ind w:firstLine="0"/>
              <w:rPr>
                <w:rFonts w:ascii="Times New Roman" w:hAnsi="Times New Roman" w:cs="Times New Roman"/>
                <w:sz w:val="16"/>
                <w:szCs w:val="16"/>
              </w:rPr>
            </w:pPr>
            <w:r w:rsidRPr="00111605">
              <w:rPr>
                <w:rFonts w:ascii="Times New Roman" w:hAnsi="Times New Roman" w:cs="Times New Roman"/>
                <w:sz w:val="14"/>
                <w:szCs w:val="14"/>
              </w:rPr>
              <w:t xml:space="preserve">Saccade              </w:t>
            </w:r>
            <w:r w:rsidRPr="00111605">
              <w:rPr>
                <w:rFonts w:ascii="Times New Roman" w:hAnsi="Times New Roman" w:cs="Times New Roman"/>
                <w:sz w:val="16"/>
                <w:szCs w:val="16"/>
              </w:rPr>
              <w:t xml:space="preserve"> </w:t>
            </w:r>
            <w:r w:rsidRPr="00111605">
              <w:rPr>
                <w:rFonts w:ascii="Times New Roman" w:hAnsi="Times New Roman" w:cs="Times New Roman"/>
                <w:b/>
                <w:bCs/>
                <w:sz w:val="16"/>
                <w:szCs w:val="16"/>
              </w:rPr>
              <w:t xml:space="preserve">1 </w:t>
            </w:r>
            <w:r w:rsidRPr="00111605">
              <w:rPr>
                <w:rFonts w:ascii="Times New Roman" w:hAnsi="Times New Roman" w:cs="Times New Roman"/>
                <w:sz w:val="16"/>
                <w:szCs w:val="16"/>
              </w:rPr>
              <w:t xml:space="preserve">           .18</w:t>
            </w:r>
          </w:p>
          <w:p w14:paraId="712D0F50"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count sum</w:t>
            </w:r>
          </w:p>
          <w:p w14:paraId="68B152F7"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Saccade             </w:t>
            </w:r>
            <w:r w:rsidRPr="00B23F7F">
              <w:rPr>
                <w:rFonts w:ascii="Times New Roman" w:hAnsi="Times New Roman" w:cs="Times New Roman"/>
                <w:sz w:val="16"/>
                <w:szCs w:val="16"/>
              </w:rPr>
              <w:t>-.37</w:t>
            </w:r>
            <w:r w:rsidRPr="00111605">
              <w:rPr>
                <w:rFonts w:ascii="Times New Roman" w:hAnsi="Times New Roman" w:cs="Times New Roman"/>
                <w:b/>
                <w:bCs/>
                <w:sz w:val="16"/>
                <w:szCs w:val="16"/>
              </w:rPr>
              <w:t xml:space="preserve">         </w:t>
            </w:r>
            <w:r w:rsidRPr="00B23F7F">
              <w:rPr>
                <w:rFonts w:ascii="Times New Roman" w:hAnsi="Times New Roman" w:cs="Times New Roman"/>
                <w:sz w:val="16"/>
                <w:szCs w:val="16"/>
              </w:rPr>
              <w:t>-.30        -.36</w:t>
            </w:r>
          </w:p>
          <w:p w14:paraId="75C8C4F0"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amplitude</w:t>
            </w:r>
          </w:p>
          <w:p w14:paraId="32382B04"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mean</w:t>
            </w:r>
          </w:p>
          <w:p w14:paraId="2FD70DCC" w14:textId="77777777" w:rsidR="00350085" w:rsidRPr="00111605" w:rsidRDefault="00350085" w:rsidP="00463B1A">
            <w:pPr>
              <w:spacing w:after="0" w:line="240" w:lineRule="auto"/>
              <w:ind w:firstLine="0"/>
              <w:rPr>
                <w:rFonts w:ascii="Times New Roman" w:hAnsi="Times New Roman" w:cs="Times New Roman"/>
                <w:b/>
                <w:bCs/>
                <w:sz w:val="14"/>
                <w:szCs w:val="14"/>
              </w:rPr>
            </w:pPr>
            <w:r w:rsidRPr="00111605">
              <w:rPr>
                <w:rFonts w:ascii="Times New Roman" w:hAnsi="Times New Roman" w:cs="Times New Roman"/>
                <w:sz w:val="14"/>
                <w:szCs w:val="14"/>
              </w:rPr>
              <w:t xml:space="preserve">Saccade             </w:t>
            </w:r>
            <w:r w:rsidRPr="00111605">
              <w:rPr>
                <w:rFonts w:ascii="Times New Roman" w:hAnsi="Times New Roman" w:cs="Times New Roman"/>
                <w:sz w:val="16"/>
                <w:szCs w:val="16"/>
              </w:rPr>
              <w:t xml:space="preserve">-.15         </w:t>
            </w:r>
            <w:r w:rsidRPr="00111605">
              <w:rPr>
                <w:rFonts w:ascii="Times New Roman" w:hAnsi="Times New Roman" w:cs="Times New Roman"/>
                <w:b/>
                <w:bCs/>
                <w:sz w:val="16"/>
                <w:szCs w:val="16"/>
              </w:rPr>
              <w:t xml:space="preserve">-.48        </w:t>
            </w:r>
            <w:r w:rsidRPr="00111605">
              <w:rPr>
                <w:rFonts w:ascii="Times New Roman" w:hAnsi="Times New Roman" w:cs="Times New Roman"/>
                <w:sz w:val="16"/>
                <w:szCs w:val="16"/>
              </w:rPr>
              <w:t xml:space="preserve">-.14         </w:t>
            </w:r>
            <w:r w:rsidRPr="00111605">
              <w:rPr>
                <w:rFonts w:ascii="Times New Roman" w:hAnsi="Times New Roman" w:cs="Times New Roman"/>
                <w:b/>
                <w:bCs/>
                <w:sz w:val="16"/>
                <w:szCs w:val="16"/>
              </w:rPr>
              <w:t>.66</w:t>
            </w:r>
          </w:p>
          <w:p w14:paraId="683920AD"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duration</w:t>
            </w:r>
          </w:p>
          <w:p w14:paraId="72A77751"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mean</w:t>
            </w:r>
          </w:p>
          <w:p w14:paraId="1D9962E7"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RT mean             </w:t>
            </w:r>
            <w:r w:rsidRPr="00111605">
              <w:rPr>
                <w:rFonts w:ascii="Times New Roman" w:hAnsi="Times New Roman" w:cs="Times New Roman"/>
                <w:b/>
                <w:bCs/>
                <w:sz w:val="14"/>
                <w:szCs w:val="14"/>
              </w:rPr>
              <w:t xml:space="preserve">.96             </w:t>
            </w:r>
            <w:r w:rsidRPr="00B23F7F">
              <w:rPr>
                <w:rFonts w:ascii="Times New Roman" w:hAnsi="Times New Roman" w:cs="Times New Roman"/>
                <w:sz w:val="14"/>
                <w:szCs w:val="14"/>
              </w:rPr>
              <w:t>.33</w:t>
            </w:r>
            <w:r w:rsidRPr="00111605">
              <w:rPr>
                <w:rFonts w:ascii="Times New Roman" w:hAnsi="Times New Roman" w:cs="Times New Roman"/>
                <w:b/>
                <w:bCs/>
                <w:sz w:val="14"/>
                <w:szCs w:val="14"/>
              </w:rPr>
              <w:t xml:space="preserve">           .96           </w:t>
            </w:r>
            <w:r w:rsidRPr="00B23F7F">
              <w:rPr>
                <w:rFonts w:ascii="Times New Roman" w:hAnsi="Times New Roman" w:cs="Times New Roman"/>
                <w:sz w:val="14"/>
                <w:szCs w:val="14"/>
              </w:rPr>
              <w:t>-.28</w:t>
            </w:r>
            <w:r w:rsidRPr="00111605">
              <w:rPr>
                <w:rFonts w:ascii="Times New Roman" w:hAnsi="Times New Roman" w:cs="Times New Roman"/>
                <w:sz w:val="14"/>
                <w:szCs w:val="14"/>
              </w:rPr>
              <w:t xml:space="preserve">            -.03</w:t>
            </w:r>
          </w:p>
          <w:p w14:paraId="2073F0CA"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Blink sum           </w:t>
            </w:r>
            <w:r w:rsidRPr="00B23F7F">
              <w:rPr>
                <w:rFonts w:ascii="Times New Roman" w:hAnsi="Times New Roman" w:cs="Times New Roman"/>
                <w:sz w:val="14"/>
                <w:szCs w:val="14"/>
              </w:rPr>
              <w:t>.35</w:t>
            </w:r>
            <w:r w:rsidRPr="00111605">
              <w:rPr>
                <w:rFonts w:ascii="Times New Roman" w:hAnsi="Times New Roman" w:cs="Times New Roman"/>
                <w:b/>
                <w:bCs/>
                <w:sz w:val="14"/>
                <w:szCs w:val="14"/>
              </w:rPr>
              <w:t xml:space="preserve">            </w:t>
            </w:r>
            <w:r w:rsidRPr="00111605">
              <w:rPr>
                <w:rFonts w:ascii="Times New Roman" w:hAnsi="Times New Roman" w:cs="Times New Roman"/>
                <w:sz w:val="14"/>
                <w:szCs w:val="14"/>
              </w:rPr>
              <w:t xml:space="preserve">-.23           </w:t>
            </w:r>
            <w:r w:rsidRPr="00CB5F2F">
              <w:rPr>
                <w:rFonts w:ascii="Times New Roman" w:hAnsi="Times New Roman" w:cs="Times New Roman"/>
                <w:sz w:val="14"/>
                <w:szCs w:val="14"/>
              </w:rPr>
              <w:t>.36</w:t>
            </w:r>
            <w:r w:rsidRPr="00111605">
              <w:rPr>
                <w:rFonts w:ascii="Times New Roman" w:hAnsi="Times New Roman" w:cs="Times New Roman"/>
                <w:sz w:val="14"/>
                <w:szCs w:val="14"/>
              </w:rPr>
              <w:t xml:space="preserve">            .27           </w:t>
            </w:r>
            <w:r w:rsidRPr="00111605">
              <w:rPr>
                <w:rFonts w:ascii="Times New Roman" w:hAnsi="Times New Roman" w:cs="Times New Roman"/>
                <w:b/>
                <w:bCs/>
                <w:sz w:val="14"/>
                <w:szCs w:val="14"/>
              </w:rPr>
              <w:t xml:space="preserve">  .60          </w:t>
            </w:r>
            <w:r w:rsidRPr="00CB5F2F">
              <w:rPr>
                <w:rFonts w:ascii="Times New Roman" w:hAnsi="Times New Roman" w:cs="Times New Roman"/>
                <w:sz w:val="14"/>
                <w:szCs w:val="14"/>
              </w:rPr>
              <w:t xml:space="preserve"> .42</w:t>
            </w:r>
          </w:p>
          <w:p w14:paraId="1AE94A0E"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Blink                  -.10            </w:t>
            </w:r>
            <w:r w:rsidRPr="00CB5F2F">
              <w:rPr>
                <w:rFonts w:ascii="Times New Roman" w:hAnsi="Times New Roman" w:cs="Times New Roman"/>
                <w:sz w:val="14"/>
                <w:szCs w:val="14"/>
              </w:rPr>
              <w:t>-.42</w:t>
            </w:r>
            <w:r w:rsidRPr="00111605">
              <w:rPr>
                <w:rFonts w:ascii="Times New Roman" w:hAnsi="Times New Roman" w:cs="Times New Roman"/>
                <w:b/>
                <w:bCs/>
                <w:sz w:val="14"/>
                <w:szCs w:val="14"/>
              </w:rPr>
              <w:t xml:space="preserve">         </w:t>
            </w:r>
            <w:r w:rsidRPr="00111605">
              <w:rPr>
                <w:rFonts w:ascii="Times New Roman" w:hAnsi="Times New Roman" w:cs="Times New Roman"/>
                <w:sz w:val="14"/>
                <w:szCs w:val="14"/>
              </w:rPr>
              <w:t>-.</w:t>
            </w:r>
            <w:r w:rsidRPr="00CB5F2F">
              <w:rPr>
                <w:rFonts w:ascii="Times New Roman" w:hAnsi="Times New Roman" w:cs="Times New Roman"/>
                <w:sz w:val="14"/>
                <w:szCs w:val="14"/>
              </w:rPr>
              <w:t>09            .39</w:t>
            </w:r>
            <w:r w:rsidRPr="00111605">
              <w:rPr>
                <w:rFonts w:ascii="Times New Roman" w:hAnsi="Times New Roman" w:cs="Times New Roman"/>
                <w:b/>
                <w:bCs/>
                <w:sz w:val="14"/>
                <w:szCs w:val="14"/>
              </w:rPr>
              <w:t xml:space="preserve">             .82           </w:t>
            </w:r>
            <w:r w:rsidRPr="00111605">
              <w:rPr>
                <w:rFonts w:ascii="Times New Roman" w:hAnsi="Times New Roman" w:cs="Times New Roman"/>
                <w:sz w:val="14"/>
                <w:szCs w:val="14"/>
              </w:rPr>
              <w:t>.</w:t>
            </w:r>
            <w:r w:rsidRPr="00B23F7F">
              <w:rPr>
                <w:rFonts w:ascii="Times New Roman" w:hAnsi="Times New Roman" w:cs="Times New Roman"/>
                <w:sz w:val="14"/>
                <w:szCs w:val="14"/>
              </w:rPr>
              <w:t>02         .34</w:t>
            </w:r>
          </w:p>
          <w:p w14:paraId="02CAB84E"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duration</w:t>
            </w:r>
          </w:p>
          <w:p w14:paraId="360D4B2C"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mean</w:t>
            </w:r>
          </w:p>
          <w:p w14:paraId="3709B1BA"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Fixation              </w:t>
            </w:r>
            <w:r w:rsidRPr="00111605">
              <w:rPr>
                <w:rFonts w:ascii="Times New Roman" w:hAnsi="Times New Roman" w:cs="Times New Roman"/>
                <w:b/>
                <w:bCs/>
                <w:sz w:val="14"/>
                <w:szCs w:val="14"/>
              </w:rPr>
              <w:t>.90</w:t>
            </w:r>
            <w:r w:rsidRPr="00111605">
              <w:rPr>
                <w:rFonts w:ascii="Times New Roman" w:hAnsi="Times New Roman" w:cs="Times New Roman"/>
                <w:sz w:val="14"/>
                <w:szCs w:val="14"/>
              </w:rPr>
              <w:t xml:space="preserve">              .07           </w:t>
            </w:r>
            <w:r w:rsidRPr="00111605">
              <w:rPr>
                <w:rFonts w:ascii="Times New Roman" w:hAnsi="Times New Roman" w:cs="Times New Roman"/>
                <w:b/>
                <w:bCs/>
                <w:sz w:val="14"/>
                <w:szCs w:val="14"/>
              </w:rPr>
              <w:t xml:space="preserve">.90           </w:t>
            </w:r>
            <w:r w:rsidRPr="00111605">
              <w:rPr>
                <w:rFonts w:ascii="Times New Roman" w:hAnsi="Times New Roman" w:cs="Times New Roman"/>
                <w:sz w:val="14"/>
                <w:szCs w:val="14"/>
              </w:rPr>
              <w:t xml:space="preserve">-.27             .07           </w:t>
            </w:r>
            <w:r w:rsidRPr="00111605">
              <w:rPr>
                <w:rFonts w:ascii="Times New Roman" w:hAnsi="Times New Roman" w:cs="Times New Roman"/>
                <w:b/>
                <w:bCs/>
                <w:sz w:val="14"/>
                <w:szCs w:val="14"/>
              </w:rPr>
              <w:t xml:space="preserve">.89         .47          </w:t>
            </w:r>
            <w:r w:rsidRPr="00111605">
              <w:rPr>
                <w:rFonts w:ascii="Times New Roman" w:hAnsi="Times New Roman" w:cs="Times New Roman"/>
                <w:sz w:val="14"/>
                <w:szCs w:val="14"/>
              </w:rPr>
              <w:t>.09</w:t>
            </w:r>
          </w:p>
          <w:p w14:paraId="09F3F5C7"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count SD</w:t>
            </w:r>
          </w:p>
          <w:p w14:paraId="6F289886"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Fixation             -.04              </w:t>
            </w:r>
            <w:r w:rsidRPr="00CB5F2F">
              <w:rPr>
                <w:rFonts w:ascii="Times New Roman" w:hAnsi="Times New Roman" w:cs="Times New Roman"/>
                <w:sz w:val="14"/>
                <w:szCs w:val="14"/>
              </w:rPr>
              <w:t>.41</w:t>
            </w:r>
            <w:r w:rsidRPr="00111605">
              <w:rPr>
                <w:rFonts w:ascii="Times New Roman" w:hAnsi="Times New Roman" w:cs="Times New Roman"/>
                <w:b/>
                <w:bCs/>
                <w:sz w:val="14"/>
                <w:szCs w:val="14"/>
              </w:rPr>
              <w:t xml:space="preserve">         </w:t>
            </w:r>
            <w:r w:rsidRPr="00111605">
              <w:rPr>
                <w:rFonts w:ascii="Times New Roman" w:hAnsi="Times New Roman" w:cs="Times New Roman"/>
                <w:sz w:val="14"/>
                <w:szCs w:val="14"/>
              </w:rPr>
              <w:t>-.04           -.05             .03           .09        -.05          .03          .04</w:t>
            </w:r>
          </w:p>
          <w:p w14:paraId="03704698"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duration SD  </w:t>
            </w:r>
          </w:p>
          <w:p w14:paraId="0550D6B7"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Saccade              </w:t>
            </w:r>
            <w:r w:rsidRPr="00111605">
              <w:rPr>
                <w:rFonts w:ascii="Times New Roman" w:hAnsi="Times New Roman" w:cs="Times New Roman"/>
                <w:b/>
                <w:bCs/>
                <w:sz w:val="14"/>
                <w:szCs w:val="14"/>
              </w:rPr>
              <w:t>.90</w:t>
            </w:r>
            <w:r w:rsidRPr="00111605">
              <w:rPr>
                <w:rFonts w:ascii="Times New Roman" w:hAnsi="Times New Roman" w:cs="Times New Roman"/>
                <w:sz w:val="14"/>
                <w:szCs w:val="14"/>
              </w:rPr>
              <w:t xml:space="preserve">              .07           </w:t>
            </w:r>
            <w:r w:rsidRPr="00111605">
              <w:rPr>
                <w:rFonts w:ascii="Times New Roman" w:hAnsi="Times New Roman" w:cs="Times New Roman"/>
                <w:b/>
                <w:bCs/>
                <w:sz w:val="14"/>
                <w:szCs w:val="14"/>
              </w:rPr>
              <w:t>.90</w:t>
            </w:r>
            <w:r w:rsidRPr="00111605">
              <w:rPr>
                <w:rFonts w:ascii="Times New Roman" w:hAnsi="Times New Roman" w:cs="Times New Roman"/>
                <w:sz w:val="14"/>
                <w:szCs w:val="14"/>
              </w:rPr>
              <w:t xml:space="preserve">           -.27             .07           .</w:t>
            </w:r>
            <w:r w:rsidRPr="00111605">
              <w:rPr>
                <w:rFonts w:ascii="Times New Roman" w:hAnsi="Times New Roman" w:cs="Times New Roman"/>
                <w:b/>
                <w:bCs/>
                <w:sz w:val="14"/>
                <w:szCs w:val="14"/>
              </w:rPr>
              <w:t xml:space="preserve">89 </w:t>
            </w:r>
            <w:r w:rsidRPr="00111605">
              <w:rPr>
                <w:rFonts w:ascii="Times New Roman" w:hAnsi="Times New Roman" w:cs="Times New Roman"/>
                <w:sz w:val="14"/>
                <w:szCs w:val="14"/>
              </w:rPr>
              <w:t xml:space="preserve">        </w:t>
            </w:r>
            <w:r w:rsidRPr="00111605">
              <w:rPr>
                <w:rFonts w:ascii="Times New Roman" w:hAnsi="Times New Roman" w:cs="Times New Roman"/>
                <w:b/>
                <w:bCs/>
                <w:sz w:val="14"/>
                <w:szCs w:val="14"/>
              </w:rPr>
              <w:t xml:space="preserve">.47 </w:t>
            </w:r>
            <w:r w:rsidRPr="00111605">
              <w:rPr>
                <w:rFonts w:ascii="Times New Roman" w:hAnsi="Times New Roman" w:cs="Times New Roman"/>
                <w:sz w:val="14"/>
                <w:szCs w:val="14"/>
              </w:rPr>
              <w:t xml:space="preserve">         .09            1            .03</w:t>
            </w:r>
          </w:p>
          <w:p w14:paraId="0949E561"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count SD </w:t>
            </w:r>
          </w:p>
          <w:p w14:paraId="72F164DF"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Saccade             </w:t>
            </w:r>
            <w:r w:rsidRPr="00B23F7F">
              <w:rPr>
                <w:rFonts w:ascii="Times New Roman" w:hAnsi="Times New Roman" w:cs="Times New Roman"/>
                <w:sz w:val="14"/>
                <w:szCs w:val="14"/>
              </w:rPr>
              <w:t>-.31            -.29           -.30</w:t>
            </w:r>
            <w:r w:rsidRPr="00111605">
              <w:rPr>
                <w:rFonts w:ascii="Times New Roman" w:hAnsi="Times New Roman" w:cs="Times New Roman"/>
                <w:sz w:val="14"/>
                <w:szCs w:val="14"/>
              </w:rPr>
              <w:t xml:space="preserve">           </w:t>
            </w:r>
            <w:r w:rsidRPr="00111605">
              <w:rPr>
                <w:rFonts w:ascii="Times New Roman" w:hAnsi="Times New Roman" w:cs="Times New Roman"/>
                <w:b/>
                <w:bCs/>
                <w:sz w:val="14"/>
                <w:szCs w:val="14"/>
              </w:rPr>
              <w:t xml:space="preserve">.90             .70           </w:t>
            </w:r>
            <w:r w:rsidRPr="00111605">
              <w:rPr>
                <w:rFonts w:ascii="Times New Roman" w:hAnsi="Times New Roman" w:cs="Times New Roman"/>
                <w:sz w:val="14"/>
                <w:szCs w:val="14"/>
              </w:rPr>
              <w:t>-.</w:t>
            </w:r>
            <w:r w:rsidRPr="00B23F7F">
              <w:rPr>
                <w:rFonts w:ascii="Times New Roman" w:hAnsi="Times New Roman" w:cs="Times New Roman"/>
                <w:sz w:val="14"/>
                <w:szCs w:val="14"/>
              </w:rPr>
              <w:t>22         .36          .37</w:t>
            </w:r>
            <w:r w:rsidRPr="00111605">
              <w:rPr>
                <w:rFonts w:ascii="Times New Roman" w:hAnsi="Times New Roman" w:cs="Times New Roman"/>
                <w:sz w:val="14"/>
                <w:szCs w:val="14"/>
              </w:rPr>
              <w:t xml:space="preserve">         -.19          .15          -.19</w:t>
            </w:r>
          </w:p>
          <w:p w14:paraId="31B7A66A"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amplitude</w:t>
            </w:r>
          </w:p>
          <w:p w14:paraId="6D77FD75"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SD</w:t>
            </w:r>
          </w:p>
          <w:p w14:paraId="2F436040"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Saccade              -.15            -.16           -.15           .</w:t>
            </w:r>
            <w:r w:rsidRPr="00B23F7F">
              <w:rPr>
                <w:rFonts w:ascii="Times New Roman" w:hAnsi="Times New Roman" w:cs="Times New Roman"/>
                <w:sz w:val="14"/>
                <w:szCs w:val="14"/>
              </w:rPr>
              <w:t>15             .35</w:t>
            </w:r>
            <w:r w:rsidRPr="00111605">
              <w:rPr>
                <w:rFonts w:ascii="Times New Roman" w:hAnsi="Times New Roman" w:cs="Times New Roman"/>
                <w:b/>
                <w:bCs/>
                <w:sz w:val="14"/>
                <w:szCs w:val="14"/>
              </w:rPr>
              <w:t xml:space="preserve">           </w:t>
            </w:r>
            <w:r w:rsidRPr="00111605">
              <w:rPr>
                <w:rFonts w:ascii="Times New Roman" w:hAnsi="Times New Roman" w:cs="Times New Roman"/>
                <w:sz w:val="14"/>
                <w:szCs w:val="14"/>
              </w:rPr>
              <w:t xml:space="preserve">-.08         .18          </w:t>
            </w:r>
            <w:r w:rsidRPr="00111605">
              <w:rPr>
                <w:rFonts w:ascii="Times New Roman" w:hAnsi="Times New Roman" w:cs="Times New Roman"/>
                <w:b/>
                <w:bCs/>
                <w:sz w:val="14"/>
                <w:szCs w:val="14"/>
              </w:rPr>
              <w:t>.55</w:t>
            </w:r>
            <w:r w:rsidRPr="00111605">
              <w:rPr>
                <w:rFonts w:ascii="Times New Roman" w:hAnsi="Times New Roman" w:cs="Times New Roman"/>
                <w:sz w:val="14"/>
                <w:szCs w:val="14"/>
              </w:rPr>
              <w:t xml:space="preserve">         -.08         .18           -.08            .25</w:t>
            </w:r>
          </w:p>
          <w:p w14:paraId="46D03CB5"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duration SD</w:t>
            </w:r>
          </w:p>
          <w:p w14:paraId="3DB5D434"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RT SD                 </w:t>
            </w:r>
            <w:r w:rsidRPr="00111605">
              <w:rPr>
                <w:rFonts w:ascii="Times New Roman" w:hAnsi="Times New Roman" w:cs="Times New Roman"/>
                <w:b/>
                <w:bCs/>
                <w:sz w:val="14"/>
                <w:szCs w:val="14"/>
              </w:rPr>
              <w:t>.85</w:t>
            </w:r>
            <w:r w:rsidRPr="00111605">
              <w:rPr>
                <w:rFonts w:ascii="Times New Roman" w:hAnsi="Times New Roman" w:cs="Times New Roman"/>
                <w:sz w:val="14"/>
                <w:szCs w:val="14"/>
              </w:rPr>
              <w:t xml:space="preserve">             .18            </w:t>
            </w:r>
            <w:r w:rsidRPr="00111605">
              <w:rPr>
                <w:rFonts w:ascii="Times New Roman" w:hAnsi="Times New Roman" w:cs="Times New Roman"/>
                <w:b/>
                <w:bCs/>
                <w:sz w:val="14"/>
                <w:szCs w:val="14"/>
              </w:rPr>
              <w:t>.85</w:t>
            </w:r>
            <w:r w:rsidRPr="00111605">
              <w:rPr>
                <w:rFonts w:ascii="Times New Roman" w:hAnsi="Times New Roman" w:cs="Times New Roman"/>
                <w:sz w:val="14"/>
                <w:szCs w:val="14"/>
              </w:rPr>
              <w:t xml:space="preserve">          -.24             .15            .</w:t>
            </w:r>
            <w:r w:rsidRPr="00111605">
              <w:rPr>
                <w:rFonts w:ascii="Times New Roman" w:hAnsi="Times New Roman" w:cs="Times New Roman"/>
                <w:b/>
                <w:bCs/>
                <w:sz w:val="14"/>
                <w:szCs w:val="14"/>
              </w:rPr>
              <w:t xml:space="preserve">92          </w:t>
            </w:r>
            <w:r w:rsidRPr="00AA1213">
              <w:rPr>
                <w:rFonts w:ascii="Times New Roman" w:hAnsi="Times New Roman" w:cs="Times New Roman"/>
                <w:sz w:val="14"/>
                <w:szCs w:val="14"/>
              </w:rPr>
              <w:t>.45</w:t>
            </w:r>
            <w:r w:rsidRPr="00111605">
              <w:rPr>
                <w:rFonts w:ascii="Times New Roman" w:hAnsi="Times New Roman" w:cs="Times New Roman"/>
                <w:sz w:val="14"/>
                <w:szCs w:val="14"/>
              </w:rPr>
              <w:t xml:space="preserve">          .22          </w:t>
            </w:r>
            <w:r w:rsidRPr="00111605">
              <w:rPr>
                <w:rFonts w:ascii="Times New Roman" w:hAnsi="Times New Roman" w:cs="Times New Roman"/>
                <w:b/>
                <w:bCs/>
                <w:sz w:val="14"/>
                <w:szCs w:val="14"/>
              </w:rPr>
              <w:t>.95</w:t>
            </w:r>
            <w:r w:rsidRPr="00111605">
              <w:rPr>
                <w:rFonts w:ascii="Times New Roman" w:hAnsi="Times New Roman" w:cs="Times New Roman"/>
                <w:sz w:val="14"/>
                <w:szCs w:val="14"/>
              </w:rPr>
              <w:t xml:space="preserve">          .07            </w:t>
            </w:r>
            <w:r w:rsidRPr="00111605">
              <w:rPr>
                <w:rFonts w:ascii="Times New Roman" w:hAnsi="Times New Roman" w:cs="Times New Roman"/>
                <w:b/>
                <w:bCs/>
                <w:sz w:val="14"/>
                <w:szCs w:val="14"/>
              </w:rPr>
              <w:t xml:space="preserve">.95            </w:t>
            </w:r>
            <w:r w:rsidRPr="00111605">
              <w:rPr>
                <w:rFonts w:ascii="Times New Roman" w:hAnsi="Times New Roman" w:cs="Times New Roman"/>
                <w:sz w:val="14"/>
                <w:szCs w:val="14"/>
              </w:rPr>
              <w:t>.18          -.04</w:t>
            </w:r>
          </w:p>
          <w:p w14:paraId="039AB0AD"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Blink</w:t>
            </w:r>
            <w:r>
              <w:rPr>
                <w:rFonts w:ascii="Times New Roman" w:hAnsi="Times New Roman" w:cs="Times New Roman"/>
                <w:sz w:val="14"/>
                <w:szCs w:val="14"/>
              </w:rPr>
              <w:t xml:space="preserve"> sum</w:t>
            </w:r>
            <w:r w:rsidRPr="00111605">
              <w:rPr>
                <w:rFonts w:ascii="Times New Roman" w:hAnsi="Times New Roman" w:cs="Times New Roman"/>
                <w:sz w:val="14"/>
                <w:szCs w:val="14"/>
              </w:rPr>
              <w:t xml:space="preserve"> SD    </w:t>
            </w:r>
            <w:r>
              <w:rPr>
                <w:rFonts w:ascii="Times New Roman" w:hAnsi="Times New Roman" w:cs="Times New Roman"/>
                <w:sz w:val="14"/>
                <w:szCs w:val="14"/>
              </w:rPr>
              <w:t xml:space="preserve"> </w:t>
            </w:r>
            <w:r w:rsidRPr="00111605">
              <w:rPr>
                <w:rFonts w:ascii="Times New Roman" w:hAnsi="Times New Roman" w:cs="Times New Roman"/>
                <w:sz w:val="14"/>
                <w:szCs w:val="14"/>
              </w:rPr>
              <w:t xml:space="preserve"> </w:t>
            </w:r>
            <w:r w:rsidRPr="00AA1213">
              <w:rPr>
                <w:rFonts w:ascii="Times New Roman" w:hAnsi="Times New Roman" w:cs="Times New Roman"/>
                <w:sz w:val="14"/>
                <w:szCs w:val="14"/>
              </w:rPr>
              <w:t>.44</w:t>
            </w:r>
            <w:r w:rsidRPr="00111605">
              <w:rPr>
                <w:rFonts w:ascii="Times New Roman" w:hAnsi="Times New Roman" w:cs="Times New Roman"/>
                <w:sz w:val="14"/>
                <w:szCs w:val="14"/>
              </w:rPr>
              <w:t xml:space="preserve">             -.</w:t>
            </w:r>
            <w:r w:rsidRPr="00AA1213">
              <w:rPr>
                <w:rFonts w:ascii="Times New Roman" w:hAnsi="Times New Roman" w:cs="Times New Roman"/>
                <w:sz w:val="14"/>
                <w:szCs w:val="14"/>
              </w:rPr>
              <w:t>20           .44</w:t>
            </w:r>
            <w:r w:rsidRPr="00111605">
              <w:rPr>
                <w:rFonts w:ascii="Times New Roman" w:hAnsi="Times New Roman" w:cs="Times New Roman"/>
                <w:sz w:val="14"/>
                <w:szCs w:val="14"/>
              </w:rPr>
              <w:t xml:space="preserve">           .13             </w:t>
            </w:r>
            <w:r w:rsidRPr="00111605">
              <w:rPr>
                <w:rFonts w:ascii="Times New Roman" w:hAnsi="Times New Roman" w:cs="Times New Roman"/>
                <w:b/>
                <w:bCs/>
                <w:sz w:val="14"/>
                <w:szCs w:val="14"/>
              </w:rPr>
              <w:t xml:space="preserve">.53            .50          .89          </w:t>
            </w:r>
            <w:r w:rsidRPr="00111605">
              <w:rPr>
                <w:rFonts w:ascii="Times New Roman" w:hAnsi="Times New Roman" w:cs="Times New Roman"/>
                <w:sz w:val="14"/>
                <w:szCs w:val="14"/>
              </w:rPr>
              <w:t xml:space="preserve">.40          </w:t>
            </w:r>
            <w:r w:rsidRPr="00111605">
              <w:rPr>
                <w:rFonts w:ascii="Times New Roman" w:hAnsi="Times New Roman" w:cs="Times New Roman"/>
                <w:b/>
                <w:bCs/>
                <w:sz w:val="14"/>
                <w:szCs w:val="14"/>
              </w:rPr>
              <w:t>.59</w:t>
            </w:r>
            <w:r w:rsidRPr="00111605">
              <w:rPr>
                <w:rFonts w:ascii="Times New Roman" w:hAnsi="Times New Roman" w:cs="Times New Roman"/>
                <w:sz w:val="14"/>
                <w:szCs w:val="14"/>
              </w:rPr>
              <w:t xml:space="preserve">         -.13            </w:t>
            </w:r>
            <w:r w:rsidRPr="00111605">
              <w:rPr>
                <w:rFonts w:ascii="Times New Roman" w:hAnsi="Times New Roman" w:cs="Times New Roman"/>
                <w:b/>
                <w:bCs/>
                <w:sz w:val="14"/>
                <w:szCs w:val="14"/>
              </w:rPr>
              <w:t>.59</w:t>
            </w:r>
            <w:r w:rsidRPr="00111605">
              <w:rPr>
                <w:rFonts w:ascii="Times New Roman" w:hAnsi="Times New Roman" w:cs="Times New Roman"/>
                <w:sz w:val="14"/>
                <w:szCs w:val="14"/>
              </w:rPr>
              <w:t xml:space="preserve">            .21           .18         </w:t>
            </w:r>
            <w:r w:rsidRPr="00111605">
              <w:rPr>
                <w:rFonts w:ascii="Times New Roman" w:hAnsi="Times New Roman" w:cs="Times New Roman"/>
                <w:b/>
                <w:bCs/>
                <w:sz w:val="14"/>
                <w:szCs w:val="14"/>
              </w:rPr>
              <w:t>.60</w:t>
            </w:r>
          </w:p>
          <w:p w14:paraId="607891E5" w14:textId="77777777" w:rsidR="00350085" w:rsidRPr="00111605" w:rsidRDefault="00350085" w:rsidP="00463B1A">
            <w:pPr>
              <w:spacing w:after="0"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Blink                  -.12             -.26          -.11          .21            </w:t>
            </w:r>
            <w:r w:rsidRPr="00111605">
              <w:rPr>
                <w:rFonts w:ascii="Times New Roman" w:hAnsi="Times New Roman" w:cs="Times New Roman"/>
                <w:b/>
                <w:bCs/>
                <w:sz w:val="14"/>
                <w:szCs w:val="14"/>
              </w:rPr>
              <w:t xml:space="preserve"> .53</w:t>
            </w:r>
            <w:r w:rsidRPr="00111605">
              <w:rPr>
                <w:rFonts w:ascii="Times New Roman" w:hAnsi="Times New Roman" w:cs="Times New Roman"/>
                <w:sz w:val="14"/>
                <w:szCs w:val="14"/>
              </w:rPr>
              <w:t xml:space="preserve">           -.02          .19          .</w:t>
            </w:r>
            <w:r w:rsidRPr="00111605">
              <w:rPr>
                <w:rFonts w:ascii="Times New Roman" w:hAnsi="Times New Roman" w:cs="Times New Roman"/>
                <w:b/>
                <w:bCs/>
                <w:sz w:val="14"/>
                <w:szCs w:val="14"/>
              </w:rPr>
              <w:t xml:space="preserve">81   </w:t>
            </w:r>
            <w:r w:rsidRPr="00111605">
              <w:rPr>
                <w:rFonts w:ascii="Times New Roman" w:hAnsi="Times New Roman" w:cs="Times New Roman"/>
                <w:sz w:val="14"/>
                <w:szCs w:val="14"/>
              </w:rPr>
              <w:t xml:space="preserve">      -.02          .05           -.02            .25           </w:t>
            </w:r>
            <w:r w:rsidRPr="00111605">
              <w:rPr>
                <w:rFonts w:ascii="Times New Roman" w:hAnsi="Times New Roman" w:cs="Times New Roman"/>
                <w:b/>
                <w:bCs/>
                <w:sz w:val="14"/>
                <w:szCs w:val="14"/>
              </w:rPr>
              <w:t>.88</w:t>
            </w:r>
            <w:r w:rsidRPr="00111605">
              <w:rPr>
                <w:rFonts w:ascii="Times New Roman" w:hAnsi="Times New Roman" w:cs="Times New Roman"/>
                <w:sz w:val="14"/>
                <w:szCs w:val="14"/>
              </w:rPr>
              <w:t xml:space="preserve">         .09         .26</w:t>
            </w:r>
          </w:p>
          <w:p w14:paraId="0C81EF1D" w14:textId="77777777" w:rsidR="00350085" w:rsidRPr="00111605" w:rsidRDefault="00350085" w:rsidP="00463B1A">
            <w:pPr>
              <w:spacing w:line="240" w:lineRule="auto"/>
              <w:ind w:firstLine="0"/>
              <w:rPr>
                <w:rFonts w:ascii="Times New Roman" w:hAnsi="Times New Roman" w:cs="Times New Roman"/>
                <w:sz w:val="14"/>
                <w:szCs w:val="14"/>
              </w:rPr>
            </w:pPr>
            <w:r w:rsidRPr="00111605">
              <w:rPr>
                <w:rFonts w:ascii="Times New Roman" w:hAnsi="Times New Roman" w:cs="Times New Roman"/>
                <w:sz w:val="14"/>
                <w:szCs w:val="14"/>
              </w:rPr>
              <w:t xml:space="preserve">duration SD </w:t>
            </w:r>
          </w:p>
        </w:tc>
      </w:tr>
      <w:tr w:rsidR="00350085" w:rsidRPr="00111605" w14:paraId="6BE53248" w14:textId="77777777" w:rsidTr="00463B1A">
        <w:trPr>
          <w:trHeight w:val="450"/>
        </w:trPr>
        <w:tc>
          <w:tcPr>
            <w:tcW w:w="9830" w:type="dxa"/>
            <w:tcBorders>
              <w:top w:val="single" w:sz="4" w:space="0" w:color="auto"/>
            </w:tcBorders>
          </w:tcPr>
          <w:p w14:paraId="06F4797C" w14:textId="77777777" w:rsidR="00350085" w:rsidRPr="00111605" w:rsidRDefault="00350085" w:rsidP="00463B1A">
            <w:pPr>
              <w:spacing w:line="360" w:lineRule="auto"/>
              <w:ind w:firstLine="0"/>
              <w:rPr>
                <w:rFonts w:ascii="Times New Roman" w:hAnsi="Times New Roman" w:cs="Times New Roman"/>
                <w:sz w:val="14"/>
                <w:szCs w:val="14"/>
              </w:rPr>
            </w:pPr>
          </w:p>
        </w:tc>
      </w:tr>
    </w:tbl>
    <w:p w14:paraId="52C6E2C0" w14:textId="141944F9" w:rsidR="00350085" w:rsidRPr="001F22AF" w:rsidRDefault="00350085" w:rsidP="001F22AF">
      <w:pPr>
        <w:spacing w:line="480" w:lineRule="auto"/>
        <w:ind w:left="720" w:firstLine="0"/>
        <w:rPr>
          <w:rFonts w:ascii="Times New Roman" w:hAnsi="Times New Roman" w:cs="Times New Roman"/>
          <w:b/>
          <w:bCs/>
          <w:sz w:val="28"/>
          <w:szCs w:val="28"/>
        </w:rPr>
      </w:pPr>
      <w:r w:rsidRPr="001F22AF">
        <w:rPr>
          <w:rFonts w:ascii="Times New Roman" w:hAnsi="Times New Roman" w:cs="Times New Roman"/>
          <w:b/>
          <w:bCs/>
          <w:sz w:val="28"/>
          <w:szCs w:val="28"/>
        </w:rPr>
        <w:t>S</w:t>
      </w:r>
      <w:r w:rsidR="00E4653C">
        <w:rPr>
          <w:rFonts w:ascii="Times New Roman" w:hAnsi="Times New Roman" w:cs="Times New Roman"/>
          <w:b/>
          <w:bCs/>
          <w:sz w:val="28"/>
          <w:szCs w:val="28"/>
        </w:rPr>
        <w:t>upplementary material</w:t>
      </w:r>
      <w:r w:rsidRPr="001F22AF">
        <w:rPr>
          <w:rFonts w:ascii="Times New Roman" w:hAnsi="Times New Roman" w:cs="Times New Roman"/>
          <w:b/>
          <w:bCs/>
          <w:sz w:val="28"/>
          <w:szCs w:val="28"/>
        </w:rPr>
        <w:t xml:space="preserve"> III. </w:t>
      </w:r>
      <w:r w:rsidR="007A553E">
        <w:rPr>
          <w:rFonts w:ascii="Times New Roman" w:hAnsi="Times New Roman" w:cs="Times New Roman"/>
          <w:b/>
          <w:bCs/>
          <w:sz w:val="28"/>
          <w:szCs w:val="28"/>
        </w:rPr>
        <w:t>Additional</w:t>
      </w:r>
      <w:r w:rsidRPr="001F22AF">
        <w:rPr>
          <w:rFonts w:ascii="Times New Roman" w:hAnsi="Times New Roman" w:cs="Times New Roman"/>
          <w:b/>
          <w:bCs/>
          <w:sz w:val="28"/>
          <w:szCs w:val="28"/>
        </w:rPr>
        <w:t xml:space="preserve"> analyses for Machiavellianism, Psychopathy and Self-esteem </w:t>
      </w:r>
    </w:p>
    <w:p w14:paraId="4B0BF5D1" w14:textId="77777777" w:rsidR="00260918" w:rsidRDefault="00350085" w:rsidP="00350085">
      <w:pPr>
        <w:spacing w:line="480" w:lineRule="auto"/>
        <w:rPr>
          <w:rFonts w:ascii="Times New Roman" w:hAnsi="Times New Roman" w:cs="Times New Roman"/>
          <w:sz w:val="24"/>
          <w:szCs w:val="24"/>
        </w:rPr>
      </w:pPr>
      <w:r>
        <w:rPr>
          <w:rFonts w:ascii="Times New Roman" w:hAnsi="Times New Roman" w:cs="Times New Roman"/>
          <w:sz w:val="24"/>
          <w:szCs w:val="24"/>
        </w:rPr>
        <w:t>The findings of the linear regressions were similar to the ones for narcissism</w:t>
      </w:r>
      <w:r w:rsidR="00260918">
        <w:rPr>
          <w:rFonts w:ascii="Times New Roman" w:hAnsi="Times New Roman" w:cs="Times New Roman"/>
          <w:sz w:val="24"/>
          <w:szCs w:val="24"/>
        </w:rPr>
        <w:t xml:space="preserve">. Specifically, Machiavellianism did not directly predict Raven’s score, </w:t>
      </w:r>
      <w:r w:rsidR="00260918" w:rsidRPr="00E300B9">
        <w:rPr>
          <w:rFonts w:ascii="Times New Roman" w:hAnsi="Times New Roman" w:cs="Times New Roman"/>
          <w:i/>
          <w:iCs/>
          <w:sz w:val="24"/>
          <w:szCs w:val="24"/>
        </w:rPr>
        <w:t>B</w:t>
      </w:r>
      <w:r w:rsidR="00260918" w:rsidRPr="004E5F88">
        <w:rPr>
          <w:rFonts w:ascii="Times New Roman" w:hAnsi="Times New Roman" w:cs="Times New Roman"/>
          <w:sz w:val="24"/>
          <w:szCs w:val="24"/>
        </w:rPr>
        <w:t xml:space="preserve"> = </w:t>
      </w:r>
      <w:r w:rsidR="00260918">
        <w:rPr>
          <w:rFonts w:ascii="Times New Roman" w:hAnsi="Times New Roman" w:cs="Times New Roman"/>
          <w:sz w:val="24"/>
          <w:szCs w:val="24"/>
        </w:rPr>
        <w:t>.04</w:t>
      </w:r>
      <w:r w:rsidR="00260918" w:rsidRPr="004E5F88">
        <w:rPr>
          <w:rFonts w:ascii="Times New Roman" w:hAnsi="Times New Roman" w:cs="Times New Roman"/>
          <w:sz w:val="24"/>
          <w:szCs w:val="24"/>
        </w:rPr>
        <w:t xml:space="preserve">, </w:t>
      </w:r>
      <w:r w:rsidR="00260918" w:rsidRPr="00097594">
        <w:rPr>
          <w:rFonts w:ascii="Times New Roman" w:hAnsi="Times New Roman" w:cs="Times New Roman"/>
          <w:i/>
          <w:iCs/>
          <w:sz w:val="24"/>
          <w:szCs w:val="24"/>
        </w:rPr>
        <w:t>t</w:t>
      </w:r>
      <w:r w:rsidR="00260918" w:rsidRPr="004E5F88">
        <w:rPr>
          <w:rFonts w:ascii="Times New Roman" w:hAnsi="Times New Roman" w:cs="Times New Roman"/>
          <w:sz w:val="24"/>
          <w:szCs w:val="24"/>
        </w:rPr>
        <w:t>(</w:t>
      </w:r>
      <w:r w:rsidR="00260918">
        <w:rPr>
          <w:rFonts w:ascii="Times New Roman" w:hAnsi="Times New Roman" w:cs="Times New Roman"/>
          <w:sz w:val="24"/>
          <w:szCs w:val="24"/>
        </w:rPr>
        <w:t>49</w:t>
      </w:r>
      <w:r w:rsidR="00260918" w:rsidRPr="004E5F88">
        <w:rPr>
          <w:rFonts w:ascii="Times New Roman" w:hAnsi="Times New Roman" w:cs="Times New Roman"/>
          <w:sz w:val="24"/>
          <w:szCs w:val="24"/>
        </w:rPr>
        <w:t xml:space="preserve">) = </w:t>
      </w:r>
      <w:r w:rsidR="00260918">
        <w:rPr>
          <w:rFonts w:ascii="Times New Roman" w:hAnsi="Times New Roman" w:cs="Times New Roman"/>
          <w:sz w:val="24"/>
          <w:szCs w:val="24"/>
        </w:rPr>
        <w:t>1.37</w:t>
      </w:r>
      <w:r w:rsidR="00260918" w:rsidRPr="004E5F88">
        <w:rPr>
          <w:rFonts w:ascii="Times New Roman" w:hAnsi="Times New Roman" w:cs="Times New Roman"/>
          <w:sz w:val="24"/>
          <w:szCs w:val="24"/>
        </w:rPr>
        <w:t xml:space="preserve">, </w:t>
      </w:r>
      <w:r w:rsidR="00260918" w:rsidRPr="00097594">
        <w:rPr>
          <w:rFonts w:ascii="Times New Roman" w:hAnsi="Times New Roman" w:cs="Times New Roman"/>
          <w:i/>
          <w:iCs/>
          <w:sz w:val="24"/>
          <w:szCs w:val="24"/>
        </w:rPr>
        <w:t xml:space="preserve">p </w:t>
      </w:r>
      <w:r w:rsidR="00260918" w:rsidRPr="00097594">
        <w:rPr>
          <w:rFonts w:ascii="Times New Roman" w:hAnsi="Times New Roman" w:cs="Times New Roman"/>
          <w:i/>
          <w:iCs/>
          <w:sz w:val="24"/>
          <w:szCs w:val="24"/>
        </w:rPr>
        <w:lastRenderedPageBreak/>
        <w:t>=</w:t>
      </w:r>
      <w:r w:rsidR="00260918" w:rsidRPr="004E5F88">
        <w:rPr>
          <w:rFonts w:ascii="Times New Roman" w:hAnsi="Times New Roman" w:cs="Times New Roman"/>
          <w:sz w:val="24"/>
          <w:szCs w:val="24"/>
        </w:rPr>
        <w:t xml:space="preserve"> .</w:t>
      </w:r>
      <w:r w:rsidR="00260918">
        <w:rPr>
          <w:rFonts w:ascii="Times New Roman" w:hAnsi="Times New Roman" w:cs="Times New Roman"/>
          <w:sz w:val="24"/>
          <w:szCs w:val="24"/>
        </w:rPr>
        <w:t xml:space="preserve">18. However, </w:t>
      </w:r>
      <w:r>
        <w:rPr>
          <w:rFonts w:ascii="Times New Roman" w:hAnsi="Times New Roman" w:cs="Times New Roman"/>
          <w:sz w:val="24"/>
          <w:szCs w:val="24"/>
        </w:rPr>
        <w:t xml:space="preserve">the </w:t>
      </w:r>
      <w:r w:rsidR="00260918">
        <w:rPr>
          <w:rFonts w:ascii="Times New Roman" w:hAnsi="Times New Roman" w:cs="Times New Roman"/>
          <w:sz w:val="24"/>
          <w:szCs w:val="24"/>
        </w:rPr>
        <w:t xml:space="preserve">overall </w:t>
      </w:r>
      <w:r>
        <w:rPr>
          <w:rFonts w:ascii="Times New Roman" w:hAnsi="Times New Roman" w:cs="Times New Roman"/>
          <w:sz w:val="24"/>
          <w:szCs w:val="24"/>
        </w:rPr>
        <w:t>model</w:t>
      </w:r>
      <w:r w:rsidR="00260918">
        <w:rPr>
          <w:rFonts w:ascii="Times New Roman" w:hAnsi="Times New Roman" w:cs="Times New Roman"/>
          <w:sz w:val="24"/>
          <w:szCs w:val="24"/>
        </w:rPr>
        <w:t xml:space="preserve"> (including co-variates)</w:t>
      </w:r>
      <w:r>
        <w:rPr>
          <w:rFonts w:ascii="Times New Roman" w:hAnsi="Times New Roman" w:cs="Times New Roman"/>
          <w:sz w:val="24"/>
          <w:szCs w:val="24"/>
        </w:rPr>
        <w:t xml:space="preserve"> explained 4.6% of the variance and significantly predicted </w:t>
      </w:r>
      <w:r w:rsidR="00260918">
        <w:rPr>
          <w:rFonts w:ascii="Times New Roman" w:hAnsi="Times New Roman" w:cs="Times New Roman"/>
          <w:sz w:val="24"/>
          <w:szCs w:val="24"/>
        </w:rPr>
        <w:t>Raven’s score</w:t>
      </w:r>
      <w:r>
        <w:rPr>
          <w:rFonts w:ascii="Times New Roman" w:hAnsi="Times New Roman" w:cs="Times New Roman"/>
          <w:sz w:val="24"/>
          <w:szCs w:val="24"/>
        </w:rPr>
        <w:t xml:space="preserve">, </w:t>
      </w:r>
      <w:r w:rsidRPr="008347E9">
        <w:rPr>
          <w:rFonts w:ascii="Times New Roman" w:hAnsi="Times New Roman" w:cs="Times New Roman"/>
          <w:i/>
          <w:iCs/>
          <w:sz w:val="24"/>
          <w:szCs w:val="24"/>
        </w:rPr>
        <w:t>F</w:t>
      </w:r>
      <w:r w:rsidRPr="008347E9">
        <w:rPr>
          <w:rFonts w:ascii="Times New Roman" w:hAnsi="Times New Roman" w:cs="Times New Roman"/>
          <w:sz w:val="24"/>
          <w:szCs w:val="24"/>
        </w:rPr>
        <w:t>(4, 49) = 3.</w:t>
      </w:r>
      <w:r>
        <w:rPr>
          <w:rFonts w:ascii="Times New Roman" w:hAnsi="Times New Roman" w:cs="Times New Roman"/>
          <w:sz w:val="24"/>
          <w:szCs w:val="24"/>
        </w:rPr>
        <w:t>28</w:t>
      </w:r>
      <w:r w:rsidRPr="008347E9">
        <w:rPr>
          <w:rFonts w:ascii="Times New Roman" w:hAnsi="Times New Roman" w:cs="Times New Roman"/>
          <w:sz w:val="24"/>
          <w:szCs w:val="24"/>
        </w:rPr>
        <w:t xml:space="preserve">, </w:t>
      </w:r>
      <w:r w:rsidRPr="008347E9">
        <w:rPr>
          <w:rFonts w:ascii="Times New Roman" w:hAnsi="Times New Roman" w:cs="Times New Roman"/>
          <w:i/>
          <w:iCs/>
          <w:sz w:val="24"/>
          <w:szCs w:val="24"/>
        </w:rPr>
        <w:t>p =</w:t>
      </w:r>
      <w:r w:rsidRPr="008347E9">
        <w:rPr>
          <w:rFonts w:ascii="Times New Roman" w:hAnsi="Times New Roman" w:cs="Times New Roman"/>
          <w:sz w:val="24"/>
          <w:szCs w:val="24"/>
        </w:rPr>
        <w:t xml:space="preserve"> .0</w:t>
      </w:r>
      <w:r>
        <w:rPr>
          <w:rFonts w:ascii="Times New Roman" w:hAnsi="Times New Roman" w:cs="Times New Roman"/>
          <w:sz w:val="24"/>
          <w:szCs w:val="24"/>
        </w:rPr>
        <w:t>2</w:t>
      </w:r>
      <w:r w:rsidR="00260918">
        <w:rPr>
          <w:rFonts w:ascii="Times New Roman" w:hAnsi="Times New Roman" w:cs="Times New Roman"/>
          <w:sz w:val="24"/>
          <w:szCs w:val="24"/>
        </w:rPr>
        <w:t>;</w:t>
      </w:r>
      <w:r>
        <w:rPr>
          <w:rFonts w:ascii="Times New Roman" w:hAnsi="Times New Roman" w:cs="Times New Roman"/>
          <w:sz w:val="24"/>
          <w:szCs w:val="24"/>
        </w:rPr>
        <w:t xml:space="preserve"> higher depression scores were associated with significantly </w:t>
      </w:r>
      <w:r w:rsidR="00260918">
        <w:rPr>
          <w:rFonts w:ascii="Times New Roman" w:hAnsi="Times New Roman" w:cs="Times New Roman"/>
          <w:sz w:val="24"/>
          <w:szCs w:val="24"/>
        </w:rPr>
        <w:t>lower Raven’s score</w:t>
      </w:r>
      <w:r>
        <w:rPr>
          <w:rFonts w:ascii="Times New Roman" w:hAnsi="Times New Roman" w:cs="Times New Roman"/>
          <w:sz w:val="24"/>
          <w:szCs w:val="24"/>
        </w:rPr>
        <w:t xml:space="preserve">, </w:t>
      </w:r>
      <w:r w:rsidRPr="00097594">
        <w:rPr>
          <w:rFonts w:ascii="Times New Roman" w:hAnsi="Times New Roman" w:cs="Times New Roman"/>
          <w:i/>
          <w:iCs/>
          <w:sz w:val="24"/>
          <w:szCs w:val="24"/>
        </w:rPr>
        <w:t xml:space="preserve">B </w:t>
      </w:r>
      <w:r w:rsidRPr="00097594">
        <w:rPr>
          <w:rFonts w:ascii="Times New Roman" w:hAnsi="Times New Roman" w:cs="Times New Roman"/>
          <w:sz w:val="24"/>
          <w:szCs w:val="24"/>
        </w:rPr>
        <w:t xml:space="preserve">= -.07, </w:t>
      </w:r>
      <w:r w:rsidRPr="00097594">
        <w:rPr>
          <w:rFonts w:ascii="Times New Roman" w:hAnsi="Times New Roman" w:cs="Times New Roman"/>
          <w:i/>
          <w:iCs/>
          <w:sz w:val="24"/>
          <w:szCs w:val="24"/>
        </w:rPr>
        <w:t>t(</w:t>
      </w:r>
      <w:r w:rsidRPr="00097594">
        <w:rPr>
          <w:rFonts w:ascii="Times New Roman" w:hAnsi="Times New Roman" w:cs="Times New Roman"/>
          <w:sz w:val="24"/>
          <w:szCs w:val="24"/>
        </w:rPr>
        <w:t>49) = 2.4</w:t>
      </w:r>
      <w:r>
        <w:rPr>
          <w:rFonts w:ascii="Times New Roman" w:hAnsi="Times New Roman" w:cs="Times New Roman"/>
          <w:sz w:val="24"/>
          <w:szCs w:val="24"/>
        </w:rPr>
        <w:t>1</w:t>
      </w:r>
      <w:r w:rsidRPr="00097594">
        <w:rPr>
          <w:rFonts w:ascii="Times New Roman" w:hAnsi="Times New Roman" w:cs="Times New Roman"/>
          <w:sz w:val="24"/>
          <w:szCs w:val="24"/>
        </w:rPr>
        <w:t xml:space="preserve">, </w:t>
      </w:r>
      <w:r w:rsidRPr="00097594">
        <w:rPr>
          <w:rFonts w:ascii="Times New Roman" w:hAnsi="Times New Roman" w:cs="Times New Roman"/>
          <w:i/>
          <w:iCs/>
          <w:sz w:val="24"/>
          <w:szCs w:val="24"/>
        </w:rPr>
        <w:t>p =</w:t>
      </w:r>
      <w:r w:rsidRPr="00097594">
        <w:rPr>
          <w:rFonts w:ascii="Times New Roman" w:hAnsi="Times New Roman" w:cs="Times New Roman"/>
          <w:sz w:val="24"/>
          <w:szCs w:val="24"/>
        </w:rPr>
        <w:t xml:space="preserve"> .02</w:t>
      </w:r>
      <w:r w:rsidR="00260918">
        <w:rPr>
          <w:rFonts w:ascii="Times New Roman" w:hAnsi="Times New Roman" w:cs="Times New Roman"/>
          <w:sz w:val="24"/>
          <w:szCs w:val="24"/>
        </w:rPr>
        <w:t>;</w:t>
      </w:r>
      <w:r>
        <w:rPr>
          <w:rFonts w:ascii="Times New Roman" w:hAnsi="Times New Roman" w:cs="Times New Roman"/>
          <w:sz w:val="24"/>
          <w:szCs w:val="24"/>
        </w:rPr>
        <w:t xml:space="preserve"> and higher anxiety scores were associated with significantly </w:t>
      </w:r>
      <w:r w:rsidR="00260918">
        <w:rPr>
          <w:rFonts w:ascii="Times New Roman" w:hAnsi="Times New Roman" w:cs="Times New Roman"/>
          <w:sz w:val="24"/>
          <w:szCs w:val="24"/>
        </w:rPr>
        <w:t>higher Raven’s score</w:t>
      </w:r>
      <w:r>
        <w:rPr>
          <w:rFonts w:ascii="Times New Roman" w:hAnsi="Times New Roman" w:cs="Times New Roman"/>
          <w:sz w:val="24"/>
          <w:szCs w:val="24"/>
        </w:rPr>
        <w:t xml:space="preserve">, </w:t>
      </w:r>
      <w:r w:rsidRPr="00097594">
        <w:rPr>
          <w:rFonts w:ascii="Times New Roman" w:hAnsi="Times New Roman" w:cs="Times New Roman"/>
          <w:i/>
          <w:iCs/>
          <w:sz w:val="24"/>
          <w:szCs w:val="24"/>
        </w:rPr>
        <w:t xml:space="preserve">B </w:t>
      </w:r>
      <w:r w:rsidRPr="00097594">
        <w:rPr>
          <w:rFonts w:ascii="Times New Roman" w:hAnsi="Times New Roman" w:cs="Times New Roman"/>
          <w:sz w:val="24"/>
          <w:szCs w:val="24"/>
        </w:rPr>
        <w:t xml:space="preserve">= </w:t>
      </w:r>
      <w:r>
        <w:rPr>
          <w:rFonts w:ascii="Times New Roman" w:hAnsi="Times New Roman" w:cs="Times New Roman"/>
          <w:sz w:val="24"/>
          <w:szCs w:val="24"/>
        </w:rPr>
        <w:t>.11</w:t>
      </w:r>
      <w:r w:rsidRPr="00097594">
        <w:rPr>
          <w:rFonts w:ascii="Times New Roman" w:hAnsi="Times New Roman" w:cs="Times New Roman"/>
          <w:sz w:val="24"/>
          <w:szCs w:val="24"/>
        </w:rPr>
        <w:t xml:space="preserve">, </w:t>
      </w:r>
      <w:r w:rsidRPr="00097594">
        <w:rPr>
          <w:rFonts w:ascii="Times New Roman" w:hAnsi="Times New Roman" w:cs="Times New Roman"/>
          <w:i/>
          <w:iCs/>
          <w:sz w:val="24"/>
          <w:szCs w:val="24"/>
        </w:rPr>
        <w:t>t(</w:t>
      </w:r>
      <w:r w:rsidRPr="00097594">
        <w:rPr>
          <w:rFonts w:ascii="Times New Roman" w:hAnsi="Times New Roman" w:cs="Times New Roman"/>
          <w:sz w:val="24"/>
          <w:szCs w:val="24"/>
        </w:rPr>
        <w:t xml:space="preserve">49) = </w:t>
      </w:r>
      <w:r>
        <w:rPr>
          <w:rFonts w:ascii="Times New Roman" w:hAnsi="Times New Roman" w:cs="Times New Roman"/>
          <w:sz w:val="24"/>
          <w:szCs w:val="24"/>
        </w:rPr>
        <w:t>3.04</w:t>
      </w:r>
      <w:r w:rsidRPr="00097594">
        <w:rPr>
          <w:rFonts w:ascii="Times New Roman" w:hAnsi="Times New Roman" w:cs="Times New Roman"/>
          <w:sz w:val="24"/>
          <w:szCs w:val="24"/>
        </w:rPr>
        <w:t xml:space="preserve">, </w:t>
      </w:r>
      <w:r w:rsidRPr="00097594">
        <w:rPr>
          <w:rFonts w:ascii="Times New Roman" w:hAnsi="Times New Roman" w:cs="Times New Roman"/>
          <w:i/>
          <w:iCs/>
          <w:sz w:val="24"/>
          <w:szCs w:val="24"/>
        </w:rPr>
        <w:t>p =</w:t>
      </w:r>
      <w:r w:rsidRPr="00097594">
        <w:rPr>
          <w:rFonts w:ascii="Times New Roman" w:hAnsi="Times New Roman" w:cs="Times New Roman"/>
          <w:sz w:val="24"/>
          <w:szCs w:val="24"/>
        </w:rPr>
        <w:t xml:space="preserve"> .0</w:t>
      </w:r>
      <w:r>
        <w:rPr>
          <w:rFonts w:ascii="Times New Roman" w:hAnsi="Times New Roman" w:cs="Times New Roman"/>
          <w:sz w:val="24"/>
          <w:szCs w:val="24"/>
        </w:rPr>
        <w:t xml:space="preserve">04. </w:t>
      </w:r>
    </w:p>
    <w:p w14:paraId="63349D9E" w14:textId="6A18DBC5" w:rsidR="00260918" w:rsidRDefault="00260918" w:rsidP="00350085">
      <w:pPr>
        <w:spacing w:line="480" w:lineRule="auto"/>
        <w:rPr>
          <w:rFonts w:ascii="Times New Roman" w:hAnsi="Times New Roman" w:cs="Times New Roman"/>
          <w:sz w:val="24"/>
          <w:szCs w:val="24"/>
        </w:rPr>
      </w:pPr>
      <w:r>
        <w:rPr>
          <w:rFonts w:ascii="Times New Roman" w:hAnsi="Times New Roman" w:cs="Times New Roman"/>
          <w:sz w:val="24"/>
          <w:szCs w:val="24"/>
        </w:rPr>
        <w:t xml:space="preserve">Psychopathy did not directly predict </w:t>
      </w:r>
      <w:bookmarkStart w:id="12" w:name="_Hlk118470720"/>
      <w:r>
        <w:rPr>
          <w:rFonts w:ascii="Times New Roman" w:hAnsi="Times New Roman" w:cs="Times New Roman"/>
          <w:sz w:val="24"/>
          <w:szCs w:val="24"/>
        </w:rPr>
        <w:t>Raven’s score</w:t>
      </w:r>
      <w:bookmarkEnd w:id="12"/>
      <w:r>
        <w:rPr>
          <w:rFonts w:ascii="Times New Roman" w:hAnsi="Times New Roman" w:cs="Times New Roman"/>
          <w:sz w:val="24"/>
          <w:szCs w:val="24"/>
        </w:rPr>
        <w:t xml:space="preserve">, </w:t>
      </w:r>
      <w:r w:rsidRPr="00E300B9">
        <w:rPr>
          <w:rFonts w:ascii="Times New Roman" w:hAnsi="Times New Roman" w:cs="Times New Roman"/>
          <w:i/>
          <w:iCs/>
          <w:sz w:val="24"/>
          <w:szCs w:val="24"/>
        </w:rPr>
        <w:t>B</w:t>
      </w:r>
      <w:r w:rsidRPr="004E5F88">
        <w:rPr>
          <w:rFonts w:ascii="Times New Roman" w:hAnsi="Times New Roman" w:cs="Times New Roman"/>
          <w:sz w:val="24"/>
          <w:szCs w:val="24"/>
        </w:rPr>
        <w:t xml:space="preserve"> </w:t>
      </w:r>
      <w:r>
        <w:rPr>
          <w:rFonts w:ascii="Times New Roman" w:hAnsi="Times New Roman" w:cs="Times New Roman"/>
          <w:sz w:val="24"/>
          <w:szCs w:val="24"/>
        </w:rPr>
        <w:t>&lt;</w:t>
      </w:r>
      <w:r w:rsidRPr="004E5F88">
        <w:rPr>
          <w:rFonts w:ascii="Times New Roman" w:hAnsi="Times New Roman" w:cs="Times New Roman"/>
          <w:sz w:val="24"/>
          <w:szCs w:val="24"/>
        </w:rPr>
        <w:t xml:space="preserve"> </w:t>
      </w:r>
      <w:r>
        <w:rPr>
          <w:rFonts w:ascii="Times New Roman" w:hAnsi="Times New Roman" w:cs="Times New Roman"/>
          <w:sz w:val="24"/>
          <w:szCs w:val="24"/>
        </w:rPr>
        <w:t>.001</w:t>
      </w:r>
      <w:r w:rsidRPr="004E5F88">
        <w:rPr>
          <w:rFonts w:ascii="Times New Roman" w:hAnsi="Times New Roman" w:cs="Times New Roman"/>
          <w:sz w:val="24"/>
          <w:szCs w:val="24"/>
        </w:rPr>
        <w:t xml:space="preserve">, </w:t>
      </w:r>
      <w:r w:rsidRPr="00097594">
        <w:rPr>
          <w:rFonts w:ascii="Times New Roman" w:hAnsi="Times New Roman" w:cs="Times New Roman"/>
          <w:i/>
          <w:iCs/>
          <w:sz w:val="24"/>
          <w:szCs w:val="24"/>
        </w:rPr>
        <w:t>t</w:t>
      </w:r>
      <w:r w:rsidRPr="004E5F88">
        <w:rPr>
          <w:rFonts w:ascii="Times New Roman" w:hAnsi="Times New Roman" w:cs="Times New Roman"/>
          <w:sz w:val="24"/>
          <w:szCs w:val="24"/>
        </w:rPr>
        <w:t>(</w:t>
      </w:r>
      <w:r>
        <w:rPr>
          <w:rFonts w:ascii="Times New Roman" w:hAnsi="Times New Roman" w:cs="Times New Roman"/>
          <w:sz w:val="24"/>
          <w:szCs w:val="24"/>
        </w:rPr>
        <w:t>49</w:t>
      </w:r>
      <w:r w:rsidRPr="004E5F88">
        <w:rPr>
          <w:rFonts w:ascii="Times New Roman" w:hAnsi="Times New Roman" w:cs="Times New Roman"/>
          <w:sz w:val="24"/>
          <w:szCs w:val="24"/>
        </w:rPr>
        <w:t xml:space="preserve">) = </w:t>
      </w:r>
      <w:r>
        <w:rPr>
          <w:rFonts w:ascii="Times New Roman" w:hAnsi="Times New Roman" w:cs="Times New Roman"/>
          <w:sz w:val="24"/>
          <w:szCs w:val="24"/>
        </w:rPr>
        <w:t>0.02</w:t>
      </w:r>
      <w:r w:rsidRPr="004E5F88">
        <w:rPr>
          <w:rFonts w:ascii="Times New Roman" w:hAnsi="Times New Roman" w:cs="Times New Roman"/>
          <w:sz w:val="24"/>
          <w:szCs w:val="24"/>
        </w:rPr>
        <w:t xml:space="preserve">, </w:t>
      </w:r>
      <w:r w:rsidRPr="00097594">
        <w:rPr>
          <w:rFonts w:ascii="Times New Roman" w:hAnsi="Times New Roman" w:cs="Times New Roman"/>
          <w:i/>
          <w:iCs/>
          <w:sz w:val="24"/>
          <w:szCs w:val="24"/>
        </w:rPr>
        <w:t>p =</w:t>
      </w:r>
      <w:r w:rsidRPr="004E5F88">
        <w:rPr>
          <w:rFonts w:ascii="Times New Roman" w:hAnsi="Times New Roman" w:cs="Times New Roman"/>
          <w:sz w:val="24"/>
          <w:szCs w:val="24"/>
        </w:rPr>
        <w:t xml:space="preserve"> .</w:t>
      </w:r>
      <w:r>
        <w:rPr>
          <w:rFonts w:ascii="Times New Roman" w:hAnsi="Times New Roman" w:cs="Times New Roman"/>
          <w:sz w:val="24"/>
          <w:szCs w:val="24"/>
        </w:rPr>
        <w:t>99. The overall</w:t>
      </w:r>
      <w:r w:rsidR="00350085">
        <w:rPr>
          <w:rFonts w:ascii="Times New Roman" w:hAnsi="Times New Roman" w:cs="Times New Roman"/>
          <w:sz w:val="24"/>
          <w:szCs w:val="24"/>
        </w:rPr>
        <w:t xml:space="preserve"> model explained 4.3% of the variance and significantly predicted </w:t>
      </w:r>
      <w:r>
        <w:rPr>
          <w:rFonts w:ascii="Times New Roman" w:hAnsi="Times New Roman" w:cs="Times New Roman"/>
          <w:sz w:val="24"/>
          <w:szCs w:val="24"/>
        </w:rPr>
        <w:t>Raven’s score</w:t>
      </w:r>
      <w:r w:rsidR="00350085">
        <w:rPr>
          <w:rFonts w:ascii="Times New Roman" w:hAnsi="Times New Roman" w:cs="Times New Roman"/>
          <w:sz w:val="24"/>
          <w:szCs w:val="24"/>
        </w:rPr>
        <w:t xml:space="preserve">, </w:t>
      </w:r>
      <w:r w:rsidR="00350085" w:rsidRPr="008347E9">
        <w:rPr>
          <w:rFonts w:ascii="Times New Roman" w:hAnsi="Times New Roman" w:cs="Times New Roman"/>
          <w:i/>
          <w:iCs/>
          <w:sz w:val="24"/>
          <w:szCs w:val="24"/>
        </w:rPr>
        <w:t>F</w:t>
      </w:r>
      <w:r w:rsidR="00350085" w:rsidRPr="008347E9">
        <w:rPr>
          <w:rFonts w:ascii="Times New Roman" w:hAnsi="Times New Roman" w:cs="Times New Roman"/>
          <w:sz w:val="24"/>
          <w:szCs w:val="24"/>
        </w:rPr>
        <w:t xml:space="preserve">(4, 49) = </w:t>
      </w:r>
      <w:r w:rsidR="00350085">
        <w:rPr>
          <w:rFonts w:ascii="Times New Roman" w:hAnsi="Times New Roman" w:cs="Times New Roman"/>
          <w:sz w:val="24"/>
          <w:szCs w:val="24"/>
        </w:rPr>
        <w:t>2.71</w:t>
      </w:r>
      <w:r w:rsidR="00350085" w:rsidRPr="008347E9">
        <w:rPr>
          <w:rFonts w:ascii="Times New Roman" w:hAnsi="Times New Roman" w:cs="Times New Roman"/>
          <w:sz w:val="24"/>
          <w:szCs w:val="24"/>
        </w:rPr>
        <w:t xml:space="preserve">, </w:t>
      </w:r>
      <w:r w:rsidR="00350085" w:rsidRPr="008347E9">
        <w:rPr>
          <w:rFonts w:ascii="Times New Roman" w:hAnsi="Times New Roman" w:cs="Times New Roman"/>
          <w:i/>
          <w:iCs/>
          <w:sz w:val="24"/>
          <w:szCs w:val="24"/>
        </w:rPr>
        <w:t>p =</w:t>
      </w:r>
      <w:r w:rsidR="00350085" w:rsidRPr="008347E9">
        <w:rPr>
          <w:rFonts w:ascii="Times New Roman" w:hAnsi="Times New Roman" w:cs="Times New Roman"/>
          <w:sz w:val="24"/>
          <w:szCs w:val="24"/>
        </w:rPr>
        <w:t xml:space="preserve"> .0</w:t>
      </w:r>
      <w:r w:rsidR="00350085">
        <w:rPr>
          <w:rFonts w:ascii="Times New Roman" w:hAnsi="Times New Roman" w:cs="Times New Roman"/>
          <w:sz w:val="24"/>
          <w:szCs w:val="24"/>
        </w:rPr>
        <w:t>4</w:t>
      </w:r>
      <w:r>
        <w:rPr>
          <w:rFonts w:ascii="Times New Roman" w:hAnsi="Times New Roman" w:cs="Times New Roman"/>
          <w:sz w:val="24"/>
          <w:szCs w:val="24"/>
        </w:rPr>
        <w:t>;</w:t>
      </w:r>
      <w:r w:rsidR="00350085">
        <w:rPr>
          <w:rFonts w:ascii="Times New Roman" w:hAnsi="Times New Roman" w:cs="Times New Roman"/>
          <w:sz w:val="24"/>
          <w:szCs w:val="24"/>
        </w:rPr>
        <w:t xml:space="preserve"> higher depression scores were associated with significantly </w:t>
      </w:r>
      <w:r>
        <w:rPr>
          <w:rFonts w:ascii="Times New Roman" w:hAnsi="Times New Roman" w:cs="Times New Roman"/>
          <w:sz w:val="24"/>
          <w:szCs w:val="24"/>
        </w:rPr>
        <w:t>lower Raven’s score</w:t>
      </w:r>
      <w:r w:rsidR="00350085">
        <w:rPr>
          <w:rFonts w:ascii="Times New Roman" w:hAnsi="Times New Roman" w:cs="Times New Roman"/>
          <w:sz w:val="24"/>
          <w:szCs w:val="24"/>
        </w:rPr>
        <w:t xml:space="preserve">, </w:t>
      </w:r>
      <w:r w:rsidR="00350085" w:rsidRPr="00097594">
        <w:rPr>
          <w:rFonts w:ascii="Times New Roman" w:hAnsi="Times New Roman" w:cs="Times New Roman"/>
          <w:i/>
          <w:iCs/>
          <w:sz w:val="24"/>
          <w:szCs w:val="24"/>
        </w:rPr>
        <w:t xml:space="preserve">B </w:t>
      </w:r>
      <w:r w:rsidR="00350085" w:rsidRPr="00097594">
        <w:rPr>
          <w:rFonts w:ascii="Times New Roman" w:hAnsi="Times New Roman" w:cs="Times New Roman"/>
          <w:sz w:val="24"/>
          <w:szCs w:val="24"/>
        </w:rPr>
        <w:t xml:space="preserve">= -.07, </w:t>
      </w:r>
      <w:r w:rsidR="00350085" w:rsidRPr="00097594">
        <w:rPr>
          <w:rFonts w:ascii="Times New Roman" w:hAnsi="Times New Roman" w:cs="Times New Roman"/>
          <w:i/>
          <w:iCs/>
          <w:sz w:val="24"/>
          <w:szCs w:val="24"/>
        </w:rPr>
        <w:t>t(</w:t>
      </w:r>
      <w:r w:rsidR="00350085" w:rsidRPr="00097594">
        <w:rPr>
          <w:rFonts w:ascii="Times New Roman" w:hAnsi="Times New Roman" w:cs="Times New Roman"/>
          <w:sz w:val="24"/>
          <w:szCs w:val="24"/>
        </w:rPr>
        <w:t>49) = 2.4</w:t>
      </w:r>
      <w:r w:rsidR="00350085">
        <w:rPr>
          <w:rFonts w:ascii="Times New Roman" w:hAnsi="Times New Roman" w:cs="Times New Roman"/>
          <w:sz w:val="24"/>
          <w:szCs w:val="24"/>
        </w:rPr>
        <w:t>6</w:t>
      </w:r>
      <w:r w:rsidR="00350085" w:rsidRPr="00097594">
        <w:rPr>
          <w:rFonts w:ascii="Times New Roman" w:hAnsi="Times New Roman" w:cs="Times New Roman"/>
          <w:sz w:val="24"/>
          <w:szCs w:val="24"/>
        </w:rPr>
        <w:t xml:space="preserve">, </w:t>
      </w:r>
      <w:r w:rsidR="00350085" w:rsidRPr="00097594">
        <w:rPr>
          <w:rFonts w:ascii="Times New Roman" w:hAnsi="Times New Roman" w:cs="Times New Roman"/>
          <w:i/>
          <w:iCs/>
          <w:sz w:val="24"/>
          <w:szCs w:val="24"/>
        </w:rPr>
        <w:t>p =</w:t>
      </w:r>
      <w:r w:rsidR="00350085" w:rsidRPr="00097594">
        <w:rPr>
          <w:rFonts w:ascii="Times New Roman" w:hAnsi="Times New Roman" w:cs="Times New Roman"/>
          <w:sz w:val="24"/>
          <w:szCs w:val="24"/>
        </w:rPr>
        <w:t xml:space="preserve"> .02</w:t>
      </w:r>
      <w:r>
        <w:rPr>
          <w:rFonts w:ascii="Times New Roman" w:hAnsi="Times New Roman" w:cs="Times New Roman"/>
          <w:sz w:val="24"/>
          <w:szCs w:val="24"/>
        </w:rPr>
        <w:t>;</w:t>
      </w:r>
      <w:r w:rsidR="00350085">
        <w:rPr>
          <w:rFonts w:ascii="Times New Roman" w:hAnsi="Times New Roman" w:cs="Times New Roman"/>
          <w:sz w:val="24"/>
          <w:szCs w:val="24"/>
        </w:rPr>
        <w:t xml:space="preserve"> higher anxiety scores were associated with significantly Raven’s </w:t>
      </w:r>
      <w:r>
        <w:rPr>
          <w:rFonts w:ascii="Times New Roman" w:hAnsi="Times New Roman" w:cs="Times New Roman"/>
          <w:sz w:val="24"/>
          <w:szCs w:val="24"/>
        </w:rPr>
        <w:t>score</w:t>
      </w:r>
      <w:r w:rsidR="00350085">
        <w:rPr>
          <w:rFonts w:ascii="Times New Roman" w:hAnsi="Times New Roman" w:cs="Times New Roman"/>
          <w:sz w:val="24"/>
          <w:szCs w:val="24"/>
        </w:rPr>
        <w:t xml:space="preserve">, </w:t>
      </w:r>
      <w:r w:rsidR="00350085" w:rsidRPr="00097594">
        <w:rPr>
          <w:rFonts w:ascii="Times New Roman" w:hAnsi="Times New Roman" w:cs="Times New Roman"/>
          <w:i/>
          <w:iCs/>
          <w:sz w:val="24"/>
          <w:szCs w:val="24"/>
        </w:rPr>
        <w:t xml:space="preserve">B </w:t>
      </w:r>
      <w:r w:rsidR="00350085" w:rsidRPr="00097594">
        <w:rPr>
          <w:rFonts w:ascii="Times New Roman" w:hAnsi="Times New Roman" w:cs="Times New Roman"/>
          <w:sz w:val="24"/>
          <w:szCs w:val="24"/>
        </w:rPr>
        <w:t xml:space="preserve">= </w:t>
      </w:r>
      <w:r w:rsidR="00350085">
        <w:rPr>
          <w:rFonts w:ascii="Times New Roman" w:hAnsi="Times New Roman" w:cs="Times New Roman"/>
          <w:sz w:val="24"/>
          <w:szCs w:val="24"/>
        </w:rPr>
        <w:t>.11</w:t>
      </w:r>
      <w:r w:rsidR="00350085" w:rsidRPr="00097594">
        <w:rPr>
          <w:rFonts w:ascii="Times New Roman" w:hAnsi="Times New Roman" w:cs="Times New Roman"/>
          <w:sz w:val="24"/>
          <w:szCs w:val="24"/>
        </w:rPr>
        <w:t xml:space="preserve">, </w:t>
      </w:r>
      <w:r w:rsidR="00350085" w:rsidRPr="00097594">
        <w:rPr>
          <w:rFonts w:ascii="Times New Roman" w:hAnsi="Times New Roman" w:cs="Times New Roman"/>
          <w:i/>
          <w:iCs/>
          <w:sz w:val="24"/>
          <w:szCs w:val="24"/>
        </w:rPr>
        <w:t>t(</w:t>
      </w:r>
      <w:r w:rsidR="00350085" w:rsidRPr="00097594">
        <w:rPr>
          <w:rFonts w:ascii="Times New Roman" w:hAnsi="Times New Roman" w:cs="Times New Roman"/>
          <w:sz w:val="24"/>
          <w:szCs w:val="24"/>
        </w:rPr>
        <w:t xml:space="preserve">49) = </w:t>
      </w:r>
      <w:r w:rsidR="00350085">
        <w:rPr>
          <w:rFonts w:ascii="Times New Roman" w:hAnsi="Times New Roman" w:cs="Times New Roman"/>
          <w:sz w:val="24"/>
          <w:szCs w:val="24"/>
        </w:rPr>
        <w:t>3.03</w:t>
      </w:r>
      <w:r w:rsidR="00350085" w:rsidRPr="00097594">
        <w:rPr>
          <w:rFonts w:ascii="Times New Roman" w:hAnsi="Times New Roman" w:cs="Times New Roman"/>
          <w:sz w:val="24"/>
          <w:szCs w:val="24"/>
        </w:rPr>
        <w:t xml:space="preserve">, </w:t>
      </w:r>
      <w:r w:rsidR="00350085" w:rsidRPr="00097594">
        <w:rPr>
          <w:rFonts w:ascii="Times New Roman" w:hAnsi="Times New Roman" w:cs="Times New Roman"/>
          <w:i/>
          <w:iCs/>
          <w:sz w:val="24"/>
          <w:szCs w:val="24"/>
        </w:rPr>
        <w:t>p =</w:t>
      </w:r>
      <w:r w:rsidR="00350085" w:rsidRPr="00097594">
        <w:rPr>
          <w:rFonts w:ascii="Times New Roman" w:hAnsi="Times New Roman" w:cs="Times New Roman"/>
          <w:sz w:val="24"/>
          <w:szCs w:val="24"/>
        </w:rPr>
        <w:t xml:space="preserve"> .0</w:t>
      </w:r>
      <w:r w:rsidR="00350085">
        <w:rPr>
          <w:rFonts w:ascii="Times New Roman" w:hAnsi="Times New Roman" w:cs="Times New Roman"/>
          <w:sz w:val="24"/>
          <w:szCs w:val="24"/>
        </w:rPr>
        <w:t xml:space="preserve">04. </w:t>
      </w:r>
    </w:p>
    <w:p w14:paraId="32F5BD7D" w14:textId="41500322" w:rsidR="00350085" w:rsidRDefault="00260918" w:rsidP="00260918">
      <w:pPr>
        <w:spacing w:line="480" w:lineRule="auto"/>
        <w:rPr>
          <w:rFonts w:ascii="Times New Roman" w:hAnsi="Times New Roman" w:cs="Times New Roman"/>
          <w:sz w:val="24"/>
          <w:szCs w:val="24"/>
        </w:rPr>
      </w:pPr>
      <w:r>
        <w:rPr>
          <w:rFonts w:ascii="Times New Roman" w:hAnsi="Times New Roman" w:cs="Times New Roman"/>
          <w:sz w:val="24"/>
          <w:szCs w:val="24"/>
        </w:rPr>
        <w:t>Self-esteem</w:t>
      </w:r>
      <w:r w:rsidRPr="00114BB9">
        <w:rPr>
          <w:rFonts w:ascii="Times New Roman" w:hAnsi="Times New Roman" w:cs="Times New Roman"/>
          <w:sz w:val="24"/>
          <w:szCs w:val="24"/>
        </w:rPr>
        <w:t xml:space="preserve"> did not directly predict </w:t>
      </w:r>
      <w:r>
        <w:rPr>
          <w:rFonts w:ascii="Times New Roman" w:hAnsi="Times New Roman" w:cs="Times New Roman"/>
          <w:sz w:val="24"/>
          <w:szCs w:val="24"/>
        </w:rPr>
        <w:t>Raven’s score</w:t>
      </w:r>
      <w:r w:rsidRPr="00114BB9">
        <w:rPr>
          <w:rFonts w:ascii="Times New Roman" w:hAnsi="Times New Roman" w:cs="Times New Roman"/>
          <w:sz w:val="24"/>
          <w:szCs w:val="24"/>
        </w:rPr>
        <w:t xml:space="preserve">, </w:t>
      </w:r>
      <w:r w:rsidRPr="001C088A">
        <w:rPr>
          <w:rFonts w:ascii="Times New Roman" w:hAnsi="Times New Roman" w:cs="Times New Roman"/>
          <w:i/>
          <w:iCs/>
          <w:sz w:val="24"/>
          <w:szCs w:val="24"/>
        </w:rPr>
        <w:t>B</w:t>
      </w:r>
      <w:r w:rsidRPr="00114BB9">
        <w:rPr>
          <w:rFonts w:ascii="Times New Roman" w:hAnsi="Times New Roman" w:cs="Times New Roman"/>
          <w:sz w:val="24"/>
          <w:szCs w:val="24"/>
        </w:rPr>
        <w:t xml:space="preserve"> = .0</w:t>
      </w:r>
      <w:r>
        <w:rPr>
          <w:rFonts w:ascii="Times New Roman" w:hAnsi="Times New Roman" w:cs="Times New Roman"/>
          <w:sz w:val="24"/>
          <w:szCs w:val="24"/>
        </w:rPr>
        <w:t>1</w:t>
      </w:r>
      <w:r w:rsidRPr="00114BB9">
        <w:rPr>
          <w:rFonts w:ascii="Times New Roman" w:hAnsi="Times New Roman" w:cs="Times New Roman"/>
          <w:sz w:val="24"/>
          <w:szCs w:val="24"/>
        </w:rPr>
        <w:t xml:space="preserve">, </w:t>
      </w:r>
      <w:r w:rsidRPr="001C088A">
        <w:rPr>
          <w:rFonts w:ascii="Times New Roman" w:hAnsi="Times New Roman" w:cs="Times New Roman"/>
          <w:i/>
          <w:iCs/>
          <w:sz w:val="24"/>
          <w:szCs w:val="24"/>
        </w:rPr>
        <w:t>t</w:t>
      </w:r>
      <w:r w:rsidRPr="00114BB9">
        <w:rPr>
          <w:rFonts w:ascii="Times New Roman" w:hAnsi="Times New Roman" w:cs="Times New Roman"/>
          <w:sz w:val="24"/>
          <w:szCs w:val="24"/>
        </w:rPr>
        <w:t xml:space="preserve">(49) = </w:t>
      </w:r>
      <w:r>
        <w:rPr>
          <w:rFonts w:ascii="Times New Roman" w:hAnsi="Times New Roman" w:cs="Times New Roman"/>
          <w:sz w:val="24"/>
          <w:szCs w:val="24"/>
        </w:rPr>
        <w:t>0.15</w:t>
      </w:r>
      <w:r w:rsidRPr="00114BB9">
        <w:rPr>
          <w:rFonts w:ascii="Times New Roman" w:hAnsi="Times New Roman" w:cs="Times New Roman"/>
          <w:sz w:val="24"/>
          <w:szCs w:val="24"/>
        </w:rPr>
        <w:t xml:space="preserve">, </w:t>
      </w:r>
      <w:r w:rsidRPr="001C088A">
        <w:rPr>
          <w:rFonts w:ascii="Times New Roman" w:hAnsi="Times New Roman" w:cs="Times New Roman"/>
          <w:i/>
          <w:iCs/>
          <w:sz w:val="24"/>
          <w:szCs w:val="24"/>
        </w:rPr>
        <w:t xml:space="preserve">p </w:t>
      </w:r>
      <w:r w:rsidRPr="00114BB9">
        <w:rPr>
          <w:rFonts w:ascii="Times New Roman" w:hAnsi="Times New Roman" w:cs="Times New Roman"/>
          <w:sz w:val="24"/>
          <w:szCs w:val="24"/>
        </w:rPr>
        <w:t>= .</w:t>
      </w:r>
      <w:r>
        <w:rPr>
          <w:rFonts w:ascii="Times New Roman" w:hAnsi="Times New Roman" w:cs="Times New Roman"/>
          <w:sz w:val="24"/>
          <w:szCs w:val="24"/>
        </w:rPr>
        <w:t>8</w:t>
      </w:r>
      <w:r w:rsidRPr="00114BB9">
        <w:rPr>
          <w:rFonts w:ascii="Times New Roman" w:hAnsi="Times New Roman" w:cs="Times New Roman"/>
          <w:sz w:val="24"/>
          <w:szCs w:val="24"/>
        </w:rPr>
        <w:t>8.</w:t>
      </w:r>
      <w:r>
        <w:rPr>
          <w:rFonts w:ascii="Times New Roman" w:hAnsi="Times New Roman" w:cs="Times New Roman"/>
          <w:sz w:val="24"/>
          <w:szCs w:val="24"/>
        </w:rPr>
        <w:t xml:space="preserve"> The overall</w:t>
      </w:r>
      <w:r w:rsidR="00350085" w:rsidRPr="00114BB9">
        <w:rPr>
          <w:rFonts w:ascii="Times New Roman" w:hAnsi="Times New Roman" w:cs="Times New Roman"/>
          <w:sz w:val="24"/>
          <w:szCs w:val="24"/>
        </w:rPr>
        <w:t xml:space="preserve"> model explained 4.</w:t>
      </w:r>
      <w:r w:rsidR="00350085">
        <w:rPr>
          <w:rFonts w:ascii="Times New Roman" w:hAnsi="Times New Roman" w:cs="Times New Roman"/>
          <w:sz w:val="24"/>
          <w:szCs w:val="24"/>
        </w:rPr>
        <w:t>3</w:t>
      </w:r>
      <w:r w:rsidR="00350085" w:rsidRPr="00114BB9">
        <w:rPr>
          <w:rFonts w:ascii="Times New Roman" w:hAnsi="Times New Roman" w:cs="Times New Roman"/>
          <w:sz w:val="24"/>
          <w:szCs w:val="24"/>
        </w:rPr>
        <w:t xml:space="preserve">% of the variance and significantly predicted </w:t>
      </w:r>
      <w:r>
        <w:rPr>
          <w:rFonts w:ascii="Times New Roman" w:hAnsi="Times New Roman" w:cs="Times New Roman"/>
          <w:sz w:val="24"/>
          <w:szCs w:val="24"/>
        </w:rPr>
        <w:t>Raven’s score</w:t>
      </w:r>
      <w:r w:rsidR="00350085" w:rsidRPr="00114BB9">
        <w:rPr>
          <w:rFonts w:ascii="Times New Roman" w:hAnsi="Times New Roman" w:cs="Times New Roman"/>
          <w:sz w:val="24"/>
          <w:szCs w:val="24"/>
        </w:rPr>
        <w:t xml:space="preserve">, </w:t>
      </w:r>
      <w:r w:rsidR="00350085" w:rsidRPr="001C088A">
        <w:rPr>
          <w:rFonts w:ascii="Times New Roman" w:hAnsi="Times New Roman" w:cs="Times New Roman"/>
          <w:i/>
          <w:iCs/>
          <w:sz w:val="24"/>
          <w:szCs w:val="24"/>
        </w:rPr>
        <w:t>F</w:t>
      </w:r>
      <w:r w:rsidR="00350085" w:rsidRPr="00114BB9">
        <w:rPr>
          <w:rFonts w:ascii="Times New Roman" w:hAnsi="Times New Roman" w:cs="Times New Roman"/>
          <w:sz w:val="24"/>
          <w:szCs w:val="24"/>
        </w:rPr>
        <w:t xml:space="preserve">(4, 49) = </w:t>
      </w:r>
      <w:r w:rsidR="00350085">
        <w:rPr>
          <w:rFonts w:ascii="Times New Roman" w:hAnsi="Times New Roman" w:cs="Times New Roman"/>
          <w:sz w:val="24"/>
          <w:szCs w:val="24"/>
        </w:rPr>
        <w:t>2.72</w:t>
      </w:r>
      <w:r w:rsidR="00350085" w:rsidRPr="00114BB9">
        <w:rPr>
          <w:rFonts w:ascii="Times New Roman" w:hAnsi="Times New Roman" w:cs="Times New Roman"/>
          <w:sz w:val="24"/>
          <w:szCs w:val="24"/>
        </w:rPr>
        <w:t xml:space="preserve">, </w:t>
      </w:r>
      <w:r w:rsidR="00350085" w:rsidRPr="001C088A">
        <w:rPr>
          <w:rFonts w:ascii="Times New Roman" w:hAnsi="Times New Roman" w:cs="Times New Roman"/>
          <w:i/>
          <w:iCs/>
          <w:sz w:val="24"/>
          <w:szCs w:val="24"/>
        </w:rPr>
        <w:t>p</w:t>
      </w:r>
      <w:r w:rsidR="00350085" w:rsidRPr="00114BB9">
        <w:rPr>
          <w:rFonts w:ascii="Times New Roman" w:hAnsi="Times New Roman" w:cs="Times New Roman"/>
          <w:sz w:val="24"/>
          <w:szCs w:val="24"/>
        </w:rPr>
        <w:t xml:space="preserve"> = .0</w:t>
      </w:r>
      <w:r w:rsidR="00350085">
        <w:rPr>
          <w:rFonts w:ascii="Times New Roman" w:hAnsi="Times New Roman" w:cs="Times New Roman"/>
          <w:sz w:val="24"/>
          <w:szCs w:val="24"/>
        </w:rPr>
        <w:t>4</w:t>
      </w:r>
      <w:r>
        <w:rPr>
          <w:rFonts w:ascii="Times New Roman" w:hAnsi="Times New Roman" w:cs="Times New Roman"/>
          <w:sz w:val="24"/>
          <w:szCs w:val="24"/>
        </w:rPr>
        <w:t>;</w:t>
      </w:r>
      <w:r w:rsidR="00350085" w:rsidRPr="00114BB9">
        <w:rPr>
          <w:rFonts w:ascii="Times New Roman" w:hAnsi="Times New Roman" w:cs="Times New Roman"/>
          <w:sz w:val="24"/>
          <w:szCs w:val="24"/>
        </w:rPr>
        <w:t xml:space="preserve"> higher </w:t>
      </w:r>
      <w:r w:rsidR="00350085">
        <w:rPr>
          <w:rFonts w:ascii="Times New Roman" w:hAnsi="Times New Roman" w:cs="Times New Roman"/>
          <w:sz w:val="24"/>
          <w:szCs w:val="24"/>
        </w:rPr>
        <w:t>d</w:t>
      </w:r>
      <w:r w:rsidR="00350085" w:rsidRPr="00114BB9">
        <w:rPr>
          <w:rFonts w:ascii="Times New Roman" w:hAnsi="Times New Roman" w:cs="Times New Roman"/>
          <w:sz w:val="24"/>
          <w:szCs w:val="24"/>
        </w:rPr>
        <w:t xml:space="preserve">epression scores were associated with significantly </w:t>
      </w:r>
      <w:r>
        <w:rPr>
          <w:rFonts w:ascii="Times New Roman" w:hAnsi="Times New Roman" w:cs="Times New Roman"/>
          <w:sz w:val="24"/>
          <w:szCs w:val="24"/>
        </w:rPr>
        <w:t>lower Raven’s score</w:t>
      </w:r>
      <w:r w:rsidR="00350085" w:rsidRPr="00114BB9">
        <w:rPr>
          <w:rFonts w:ascii="Times New Roman" w:hAnsi="Times New Roman" w:cs="Times New Roman"/>
          <w:sz w:val="24"/>
          <w:szCs w:val="24"/>
        </w:rPr>
        <w:t xml:space="preserve">, </w:t>
      </w:r>
      <w:r w:rsidR="00350085" w:rsidRPr="001C088A">
        <w:rPr>
          <w:rFonts w:ascii="Times New Roman" w:hAnsi="Times New Roman" w:cs="Times New Roman"/>
          <w:i/>
          <w:iCs/>
          <w:sz w:val="24"/>
          <w:szCs w:val="24"/>
        </w:rPr>
        <w:t xml:space="preserve">B </w:t>
      </w:r>
      <w:r w:rsidR="00350085" w:rsidRPr="00114BB9">
        <w:rPr>
          <w:rFonts w:ascii="Times New Roman" w:hAnsi="Times New Roman" w:cs="Times New Roman"/>
          <w:sz w:val="24"/>
          <w:szCs w:val="24"/>
        </w:rPr>
        <w:t xml:space="preserve">= -.07, </w:t>
      </w:r>
      <w:r w:rsidR="00350085" w:rsidRPr="001C088A">
        <w:rPr>
          <w:rFonts w:ascii="Times New Roman" w:hAnsi="Times New Roman" w:cs="Times New Roman"/>
          <w:i/>
          <w:iCs/>
          <w:sz w:val="24"/>
          <w:szCs w:val="24"/>
        </w:rPr>
        <w:t>t</w:t>
      </w:r>
      <w:r w:rsidR="00350085" w:rsidRPr="00114BB9">
        <w:rPr>
          <w:rFonts w:ascii="Times New Roman" w:hAnsi="Times New Roman" w:cs="Times New Roman"/>
          <w:sz w:val="24"/>
          <w:szCs w:val="24"/>
        </w:rPr>
        <w:t>(49) = 2.4</w:t>
      </w:r>
      <w:r w:rsidR="00350085">
        <w:rPr>
          <w:rFonts w:ascii="Times New Roman" w:hAnsi="Times New Roman" w:cs="Times New Roman"/>
          <w:sz w:val="24"/>
          <w:szCs w:val="24"/>
        </w:rPr>
        <w:t>2</w:t>
      </w:r>
      <w:r w:rsidR="00350085" w:rsidRPr="00114BB9">
        <w:rPr>
          <w:rFonts w:ascii="Times New Roman" w:hAnsi="Times New Roman" w:cs="Times New Roman"/>
          <w:sz w:val="24"/>
          <w:szCs w:val="24"/>
        </w:rPr>
        <w:t xml:space="preserve">, </w:t>
      </w:r>
      <w:r w:rsidR="00350085" w:rsidRPr="001C088A">
        <w:rPr>
          <w:rFonts w:ascii="Times New Roman" w:hAnsi="Times New Roman" w:cs="Times New Roman"/>
          <w:i/>
          <w:iCs/>
          <w:sz w:val="24"/>
          <w:szCs w:val="24"/>
        </w:rPr>
        <w:t xml:space="preserve">p </w:t>
      </w:r>
      <w:r w:rsidR="00350085" w:rsidRPr="00114BB9">
        <w:rPr>
          <w:rFonts w:ascii="Times New Roman" w:hAnsi="Times New Roman" w:cs="Times New Roman"/>
          <w:sz w:val="24"/>
          <w:szCs w:val="24"/>
        </w:rPr>
        <w:t>= .02</w:t>
      </w:r>
      <w:r>
        <w:rPr>
          <w:rFonts w:ascii="Times New Roman" w:hAnsi="Times New Roman" w:cs="Times New Roman"/>
          <w:sz w:val="24"/>
          <w:szCs w:val="24"/>
        </w:rPr>
        <w:t>;</w:t>
      </w:r>
      <w:r w:rsidR="00350085" w:rsidRPr="00114BB9">
        <w:rPr>
          <w:rFonts w:ascii="Times New Roman" w:hAnsi="Times New Roman" w:cs="Times New Roman"/>
          <w:sz w:val="24"/>
          <w:szCs w:val="24"/>
        </w:rPr>
        <w:t xml:space="preserve"> and higher </w:t>
      </w:r>
      <w:r w:rsidR="00350085">
        <w:rPr>
          <w:rFonts w:ascii="Times New Roman" w:hAnsi="Times New Roman" w:cs="Times New Roman"/>
          <w:sz w:val="24"/>
          <w:szCs w:val="24"/>
        </w:rPr>
        <w:t>a</w:t>
      </w:r>
      <w:r w:rsidR="00350085" w:rsidRPr="00114BB9">
        <w:rPr>
          <w:rFonts w:ascii="Times New Roman" w:hAnsi="Times New Roman" w:cs="Times New Roman"/>
          <w:sz w:val="24"/>
          <w:szCs w:val="24"/>
        </w:rPr>
        <w:t xml:space="preserve">nxiety scores were associated with significantly </w:t>
      </w:r>
      <w:r>
        <w:rPr>
          <w:rFonts w:ascii="Times New Roman" w:hAnsi="Times New Roman" w:cs="Times New Roman"/>
          <w:sz w:val="24"/>
          <w:szCs w:val="24"/>
        </w:rPr>
        <w:t>higher Raven’s score</w:t>
      </w:r>
      <w:r w:rsidR="00350085" w:rsidRPr="00114BB9">
        <w:rPr>
          <w:rFonts w:ascii="Times New Roman" w:hAnsi="Times New Roman" w:cs="Times New Roman"/>
          <w:sz w:val="24"/>
          <w:szCs w:val="24"/>
        </w:rPr>
        <w:t xml:space="preserve">, </w:t>
      </w:r>
      <w:r w:rsidR="00350085" w:rsidRPr="001C088A">
        <w:rPr>
          <w:rFonts w:ascii="Times New Roman" w:hAnsi="Times New Roman" w:cs="Times New Roman"/>
          <w:i/>
          <w:iCs/>
          <w:sz w:val="24"/>
          <w:szCs w:val="24"/>
        </w:rPr>
        <w:t>B</w:t>
      </w:r>
      <w:r w:rsidR="00350085" w:rsidRPr="00114BB9">
        <w:rPr>
          <w:rFonts w:ascii="Times New Roman" w:hAnsi="Times New Roman" w:cs="Times New Roman"/>
          <w:sz w:val="24"/>
          <w:szCs w:val="24"/>
        </w:rPr>
        <w:t xml:space="preserve"> = .11, </w:t>
      </w:r>
      <w:r w:rsidR="00350085" w:rsidRPr="001C088A">
        <w:rPr>
          <w:rFonts w:ascii="Times New Roman" w:hAnsi="Times New Roman" w:cs="Times New Roman"/>
          <w:i/>
          <w:iCs/>
          <w:sz w:val="24"/>
          <w:szCs w:val="24"/>
        </w:rPr>
        <w:t>t</w:t>
      </w:r>
      <w:r w:rsidR="00350085" w:rsidRPr="00114BB9">
        <w:rPr>
          <w:rFonts w:ascii="Times New Roman" w:hAnsi="Times New Roman" w:cs="Times New Roman"/>
          <w:sz w:val="24"/>
          <w:szCs w:val="24"/>
        </w:rPr>
        <w:t xml:space="preserve">(49) = </w:t>
      </w:r>
      <w:r w:rsidR="00350085">
        <w:rPr>
          <w:rFonts w:ascii="Times New Roman" w:hAnsi="Times New Roman" w:cs="Times New Roman"/>
          <w:sz w:val="24"/>
          <w:szCs w:val="24"/>
        </w:rPr>
        <w:t>2.91</w:t>
      </w:r>
      <w:r w:rsidR="00350085" w:rsidRPr="00114BB9">
        <w:rPr>
          <w:rFonts w:ascii="Times New Roman" w:hAnsi="Times New Roman" w:cs="Times New Roman"/>
          <w:sz w:val="24"/>
          <w:szCs w:val="24"/>
        </w:rPr>
        <w:t xml:space="preserve">, </w:t>
      </w:r>
      <w:r w:rsidR="00350085" w:rsidRPr="001C088A">
        <w:rPr>
          <w:rFonts w:ascii="Times New Roman" w:hAnsi="Times New Roman" w:cs="Times New Roman"/>
          <w:i/>
          <w:iCs/>
          <w:sz w:val="24"/>
          <w:szCs w:val="24"/>
        </w:rPr>
        <w:t xml:space="preserve">p </w:t>
      </w:r>
      <w:r w:rsidR="00350085" w:rsidRPr="00114BB9">
        <w:rPr>
          <w:rFonts w:ascii="Times New Roman" w:hAnsi="Times New Roman" w:cs="Times New Roman"/>
          <w:sz w:val="24"/>
          <w:szCs w:val="24"/>
        </w:rPr>
        <w:t>= .00</w:t>
      </w:r>
      <w:r w:rsidR="00350085">
        <w:rPr>
          <w:rFonts w:ascii="Times New Roman" w:hAnsi="Times New Roman" w:cs="Times New Roman"/>
          <w:sz w:val="24"/>
          <w:szCs w:val="24"/>
        </w:rPr>
        <w:t>5</w:t>
      </w:r>
      <w:r w:rsidR="00350085" w:rsidRPr="00114BB9">
        <w:rPr>
          <w:rFonts w:ascii="Times New Roman" w:hAnsi="Times New Roman" w:cs="Times New Roman"/>
          <w:sz w:val="24"/>
          <w:szCs w:val="24"/>
        </w:rPr>
        <w:t xml:space="preserve">. </w:t>
      </w:r>
    </w:p>
    <w:p w14:paraId="34AD483D" w14:textId="339908DF" w:rsidR="00260918" w:rsidRDefault="00350085" w:rsidP="0035008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findings of the </w:t>
      </w:r>
      <w:r w:rsidRPr="00F74C8E">
        <w:rPr>
          <w:rFonts w:ascii="Times New Roman" w:hAnsi="Times New Roman" w:cs="Times New Roman"/>
          <w:sz w:val="24"/>
          <w:szCs w:val="24"/>
        </w:rPr>
        <w:t>multivariate regression</w:t>
      </w:r>
      <w:r w:rsidR="00260918">
        <w:rPr>
          <w:rFonts w:ascii="Times New Roman" w:hAnsi="Times New Roman" w:cs="Times New Roman"/>
          <w:sz w:val="24"/>
          <w:szCs w:val="24"/>
        </w:rPr>
        <w:t xml:space="preserve"> analyses</w:t>
      </w:r>
      <w:r w:rsidRPr="00F74C8E">
        <w:rPr>
          <w:rFonts w:ascii="Times New Roman" w:hAnsi="Times New Roman" w:cs="Times New Roman"/>
          <w:sz w:val="24"/>
          <w:szCs w:val="24"/>
        </w:rPr>
        <w:t xml:space="preserve"> </w:t>
      </w:r>
      <w:r>
        <w:rPr>
          <w:rFonts w:ascii="Times New Roman" w:hAnsi="Times New Roman" w:cs="Times New Roman"/>
          <w:sz w:val="24"/>
          <w:szCs w:val="24"/>
        </w:rPr>
        <w:t>showed</w:t>
      </w:r>
      <w:r w:rsidR="00260918">
        <w:rPr>
          <w:rFonts w:ascii="Times New Roman" w:hAnsi="Times New Roman" w:cs="Times New Roman"/>
          <w:sz w:val="24"/>
          <w:szCs w:val="24"/>
        </w:rPr>
        <w:t xml:space="preserve"> that, unlike narcissism, there was</w:t>
      </w:r>
      <w:r>
        <w:rPr>
          <w:rFonts w:ascii="Times New Roman" w:hAnsi="Times New Roman" w:cs="Times New Roman"/>
          <w:sz w:val="24"/>
          <w:szCs w:val="24"/>
        </w:rPr>
        <w:t xml:space="preserve"> no significant associations </w:t>
      </w:r>
      <w:r w:rsidR="00260918">
        <w:rPr>
          <w:rFonts w:ascii="Times New Roman" w:hAnsi="Times New Roman" w:cs="Times New Roman"/>
          <w:sz w:val="24"/>
          <w:szCs w:val="24"/>
        </w:rPr>
        <w:t>for</w:t>
      </w:r>
      <w:r>
        <w:rPr>
          <w:rFonts w:ascii="Times New Roman" w:hAnsi="Times New Roman" w:cs="Times New Roman"/>
          <w:sz w:val="24"/>
          <w:szCs w:val="24"/>
        </w:rPr>
        <w:t xml:space="preserve"> Machiavellianism, psychopathy or self-esteem with any of the visual attention measures</w:t>
      </w:r>
      <w:r w:rsidR="00260918">
        <w:rPr>
          <w:rFonts w:ascii="Times New Roman" w:hAnsi="Times New Roman" w:cs="Times New Roman"/>
          <w:sz w:val="24"/>
          <w:szCs w:val="24"/>
        </w:rPr>
        <w:t xml:space="preserve"> assessed in this study</w:t>
      </w:r>
      <w:r>
        <w:rPr>
          <w:rFonts w:ascii="Times New Roman" w:hAnsi="Times New Roman" w:cs="Times New Roman"/>
          <w:sz w:val="24"/>
          <w:szCs w:val="24"/>
        </w:rPr>
        <w:t>. Likewise, t</w:t>
      </w:r>
      <w:r w:rsidRPr="00A9282F">
        <w:rPr>
          <w:rFonts w:ascii="Times New Roman" w:hAnsi="Times New Roman" w:cs="Times New Roman"/>
          <w:sz w:val="24"/>
          <w:szCs w:val="24"/>
        </w:rPr>
        <w:t xml:space="preserve">he findings </w:t>
      </w:r>
      <w:r>
        <w:rPr>
          <w:rFonts w:ascii="Times New Roman" w:hAnsi="Times New Roman" w:cs="Times New Roman"/>
          <w:sz w:val="24"/>
          <w:szCs w:val="24"/>
        </w:rPr>
        <w:t xml:space="preserve">of the mediation analyses </w:t>
      </w:r>
      <w:r w:rsidRPr="00A9282F">
        <w:rPr>
          <w:rFonts w:ascii="Times New Roman" w:hAnsi="Times New Roman" w:cs="Times New Roman"/>
          <w:sz w:val="24"/>
          <w:szCs w:val="24"/>
        </w:rPr>
        <w:t xml:space="preserve">showed no significant direct effects of Machiavellianism, </w:t>
      </w:r>
      <w:r>
        <w:rPr>
          <w:rFonts w:ascii="Times New Roman" w:hAnsi="Times New Roman" w:cs="Times New Roman"/>
          <w:sz w:val="24"/>
          <w:szCs w:val="24"/>
        </w:rPr>
        <w:t>p</w:t>
      </w:r>
      <w:r w:rsidRPr="00A9282F">
        <w:rPr>
          <w:rFonts w:ascii="Times New Roman" w:hAnsi="Times New Roman" w:cs="Times New Roman"/>
          <w:sz w:val="24"/>
          <w:szCs w:val="24"/>
        </w:rPr>
        <w:t xml:space="preserve">sychopathy and self-esteem on </w:t>
      </w:r>
      <w:r w:rsidR="00260918">
        <w:rPr>
          <w:rFonts w:ascii="Times New Roman" w:hAnsi="Times New Roman" w:cs="Times New Roman"/>
          <w:sz w:val="24"/>
          <w:szCs w:val="24"/>
        </w:rPr>
        <w:t>Raven’s score</w:t>
      </w:r>
      <w:r w:rsidRPr="00A9282F">
        <w:rPr>
          <w:rFonts w:ascii="Times New Roman" w:hAnsi="Times New Roman" w:cs="Times New Roman"/>
          <w:sz w:val="24"/>
          <w:szCs w:val="24"/>
        </w:rPr>
        <w:t xml:space="preserve"> and no significant indirect effects of Machiavellianism, </w:t>
      </w:r>
      <w:r>
        <w:rPr>
          <w:rFonts w:ascii="Times New Roman" w:hAnsi="Times New Roman" w:cs="Times New Roman"/>
          <w:sz w:val="24"/>
          <w:szCs w:val="24"/>
        </w:rPr>
        <w:t>p</w:t>
      </w:r>
      <w:r w:rsidRPr="00A9282F">
        <w:rPr>
          <w:rFonts w:ascii="Times New Roman" w:hAnsi="Times New Roman" w:cs="Times New Roman"/>
          <w:sz w:val="24"/>
          <w:szCs w:val="24"/>
        </w:rPr>
        <w:t xml:space="preserve">sychopathy and self-esteem on </w:t>
      </w:r>
      <w:r w:rsidR="00260918">
        <w:rPr>
          <w:rFonts w:ascii="Times New Roman" w:hAnsi="Times New Roman" w:cs="Times New Roman"/>
          <w:sz w:val="24"/>
          <w:szCs w:val="24"/>
        </w:rPr>
        <w:t>Raven’s score</w:t>
      </w:r>
      <w:r w:rsidRPr="00A9282F">
        <w:rPr>
          <w:rFonts w:ascii="Times New Roman" w:hAnsi="Times New Roman" w:cs="Times New Roman"/>
          <w:sz w:val="24"/>
          <w:szCs w:val="24"/>
        </w:rPr>
        <w:t xml:space="preserve"> as mediated by SD number of fixations. </w:t>
      </w:r>
    </w:p>
    <w:p w14:paraId="284743F5" w14:textId="7F772CBC" w:rsidR="00350085" w:rsidRPr="001F22AF" w:rsidRDefault="00350085" w:rsidP="001F22AF">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findings show that </w:t>
      </w:r>
      <w:r w:rsidR="00260918">
        <w:rPr>
          <w:rFonts w:ascii="Times New Roman" w:hAnsi="Times New Roman" w:cs="Times New Roman"/>
          <w:sz w:val="24"/>
          <w:szCs w:val="24"/>
        </w:rPr>
        <w:t xml:space="preserve">only narcissism (of the other two dark traits and self-esteem) associated directly with better distribution of visual attention; and indirectly with higher Raven’s score. </w:t>
      </w:r>
    </w:p>
    <w:sectPr w:rsidR="00350085" w:rsidRPr="001F2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85"/>
    <w:rsid w:val="0001787C"/>
    <w:rsid w:val="001236F4"/>
    <w:rsid w:val="001F22AF"/>
    <w:rsid w:val="00260918"/>
    <w:rsid w:val="00350085"/>
    <w:rsid w:val="004252A1"/>
    <w:rsid w:val="004C3C62"/>
    <w:rsid w:val="005A5369"/>
    <w:rsid w:val="005C1993"/>
    <w:rsid w:val="007A553E"/>
    <w:rsid w:val="00C16B33"/>
    <w:rsid w:val="00E4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30D0"/>
  <w15:chartTrackingRefBased/>
  <w15:docId w15:val="{F5C15C56-3AD3-4902-933A-A375F9E7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85"/>
    <w:pPr>
      <w:ind w:firstLine="72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Papageorgiou</dc:creator>
  <cp:keywords/>
  <dc:description/>
  <cp:lastModifiedBy>Vasilena Stefanova</cp:lastModifiedBy>
  <cp:revision>12</cp:revision>
  <dcterms:created xsi:type="dcterms:W3CDTF">2022-11-04T14:41:00Z</dcterms:created>
  <dcterms:modified xsi:type="dcterms:W3CDTF">2024-02-28T12:46:00Z</dcterms:modified>
</cp:coreProperties>
</file>