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8B78A" w14:textId="23B52E4E" w:rsidR="007B26D8" w:rsidRDefault="007B26D8" w:rsidP="00B82850">
      <w:pPr>
        <w:spacing w:line="480" w:lineRule="auto"/>
        <w:rPr>
          <w:rFonts w:ascii="Times New Roman" w:hAnsi="Times New Roman"/>
          <w:b/>
          <w:sz w:val="24"/>
          <w:szCs w:val="24"/>
        </w:rPr>
      </w:pPr>
      <w:r w:rsidRPr="00DE061C">
        <w:rPr>
          <w:rFonts w:ascii="Times New Roman" w:hAnsi="Times New Roman"/>
          <w:b/>
          <w:sz w:val="24"/>
          <w:szCs w:val="24"/>
        </w:rPr>
        <w:t xml:space="preserve">Figure S1. </w:t>
      </w:r>
      <w:r w:rsidR="00B82850" w:rsidRPr="00CA4CAB">
        <w:rPr>
          <w:rFonts w:ascii="Times New Roman" w:hAnsi="Times New Roman"/>
          <w:b/>
          <w:bCs/>
          <w:sz w:val="24"/>
          <w:szCs w:val="24"/>
        </w:rPr>
        <w:t>Display of the gray matter brain volumes associated with emotional recognition</w:t>
      </w:r>
      <w:bookmarkStart w:id="0" w:name="_GoBack"/>
      <w:bookmarkEnd w:id="0"/>
    </w:p>
    <w:p w14:paraId="3C65E54D" w14:textId="78BE2DBD" w:rsidR="00195F78" w:rsidRDefault="007B26D8" w:rsidP="00195F78">
      <w:pPr>
        <w:spacing w:line="480" w:lineRule="auto"/>
        <w:jc w:val="both"/>
        <w:rPr>
          <w:rFonts w:ascii="Times New Roman" w:hAnsi="Times New Roman"/>
          <w:b/>
          <w:sz w:val="24"/>
          <w:szCs w:val="24"/>
        </w:rPr>
      </w:pPr>
      <w:r>
        <w:rPr>
          <w:noProof/>
          <w:lang w:val="es-ES" w:eastAsia="es-ES"/>
        </w:rPr>
        <w:drawing>
          <wp:anchor distT="0" distB="0" distL="114300" distR="114300" simplePos="0" relativeHeight="251659264" behindDoc="0" locked="0" layoutInCell="1" allowOverlap="1" wp14:anchorId="4B121878" wp14:editId="1041857E">
            <wp:simplePos x="0" y="0"/>
            <wp:positionH relativeFrom="column">
              <wp:posOffset>408305</wp:posOffset>
            </wp:positionH>
            <wp:positionV relativeFrom="paragraph">
              <wp:posOffset>427355</wp:posOffset>
            </wp:positionV>
            <wp:extent cx="4412615" cy="3854450"/>
            <wp:effectExtent l="0" t="0" r="6985" b="6350"/>
            <wp:wrapSquare wrapText="bothSides"/>
            <wp:docPr id="2" name="Imagen 2" descr="Fi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2615" cy="385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A8F58" w14:textId="77777777" w:rsidR="00195F78" w:rsidRDefault="00195F78" w:rsidP="00195F78">
      <w:pPr>
        <w:spacing w:line="480" w:lineRule="auto"/>
        <w:jc w:val="both"/>
        <w:rPr>
          <w:rFonts w:ascii="Times New Roman" w:hAnsi="Times New Roman"/>
          <w:b/>
          <w:sz w:val="24"/>
          <w:szCs w:val="24"/>
        </w:rPr>
      </w:pPr>
    </w:p>
    <w:p w14:paraId="11F9EAAE" w14:textId="77777777" w:rsidR="00195F78" w:rsidRDefault="00195F78" w:rsidP="00195F78">
      <w:pPr>
        <w:spacing w:line="480" w:lineRule="auto"/>
        <w:jc w:val="both"/>
        <w:rPr>
          <w:rFonts w:ascii="Times New Roman" w:hAnsi="Times New Roman"/>
          <w:b/>
          <w:sz w:val="24"/>
          <w:szCs w:val="24"/>
        </w:rPr>
      </w:pPr>
    </w:p>
    <w:p w14:paraId="3BACC22B" w14:textId="77777777" w:rsidR="00195F78" w:rsidRDefault="00195F78" w:rsidP="00195F78">
      <w:pPr>
        <w:spacing w:line="480" w:lineRule="auto"/>
        <w:jc w:val="both"/>
        <w:rPr>
          <w:rFonts w:ascii="Times New Roman" w:hAnsi="Times New Roman"/>
          <w:b/>
          <w:sz w:val="24"/>
          <w:szCs w:val="24"/>
        </w:rPr>
      </w:pPr>
    </w:p>
    <w:p w14:paraId="6DA1C4DC" w14:textId="77777777" w:rsidR="00195F78" w:rsidRDefault="00195F78" w:rsidP="00195F78">
      <w:pPr>
        <w:spacing w:line="480" w:lineRule="auto"/>
        <w:jc w:val="both"/>
        <w:rPr>
          <w:rFonts w:ascii="Times New Roman" w:hAnsi="Times New Roman"/>
          <w:b/>
          <w:sz w:val="24"/>
          <w:szCs w:val="24"/>
        </w:rPr>
      </w:pPr>
    </w:p>
    <w:p w14:paraId="720A1292" w14:textId="77777777" w:rsidR="00195F78" w:rsidRDefault="00195F78" w:rsidP="00195F78">
      <w:pPr>
        <w:spacing w:line="480" w:lineRule="auto"/>
        <w:jc w:val="both"/>
        <w:rPr>
          <w:rFonts w:ascii="Times New Roman" w:hAnsi="Times New Roman"/>
          <w:b/>
          <w:sz w:val="24"/>
          <w:szCs w:val="24"/>
        </w:rPr>
      </w:pPr>
    </w:p>
    <w:p w14:paraId="0777658D" w14:textId="77777777" w:rsidR="00195F78" w:rsidRDefault="00195F78" w:rsidP="00195F78">
      <w:pPr>
        <w:spacing w:line="480" w:lineRule="auto"/>
        <w:jc w:val="both"/>
        <w:rPr>
          <w:rFonts w:ascii="Times New Roman" w:hAnsi="Times New Roman"/>
          <w:b/>
          <w:sz w:val="24"/>
          <w:szCs w:val="24"/>
        </w:rPr>
      </w:pPr>
    </w:p>
    <w:p w14:paraId="0A7F851A" w14:textId="77777777" w:rsidR="00195F78" w:rsidRDefault="00195F78" w:rsidP="00195F78">
      <w:pPr>
        <w:spacing w:line="480" w:lineRule="auto"/>
        <w:jc w:val="both"/>
        <w:rPr>
          <w:rFonts w:ascii="Times New Roman" w:hAnsi="Times New Roman"/>
          <w:b/>
          <w:sz w:val="24"/>
          <w:szCs w:val="24"/>
        </w:rPr>
      </w:pPr>
    </w:p>
    <w:p w14:paraId="5921F6BC" w14:textId="77777777" w:rsidR="00195F78" w:rsidRDefault="00195F78" w:rsidP="00195F78">
      <w:pPr>
        <w:spacing w:line="480" w:lineRule="auto"/>
        <w:jc w:val="both"/>
        <w:rPr>
          <w:rFonts w:ascii="Times New Roman" w:hAnsi="Times New Roman"/>
          <w:b/>
          <w:sz w:val="24"/>
          <w:szCs w:val="24"/>
        </w:rPr>
      </w:pPr>
    </w:p>
    <w:p w14:paraId="07035E4C" w14:textId="77777777" w:rsidR="00195F78" w:rsidRDefault="00195F78" w:rsidP="00195F78">
      <w:pPr>
        <w:spacing w:line="480" w:lineRule="auto"/>
        <w:jc w:val="both"/>
        <w:rPr>
          <w:rFonts w:ascii="Times New Roman" w:hAnsi="Times New Roman"/>
          <w:b/>
          <w:sz w:val="24"/>
          <w:szCs w:val="24"/>
        </w:rPr>
      </w:pPr>
    </w:p>
    <w:p w14:paraId="27452E7A" w14:textId="77777777" w:rsidR="00195F78" w:rsidRPr="006D1FB1" w:rsidRDefault="00195F78" w:rsidP="00195F78">
      <w:pPr>
        <w:spacing w:line="480" w:lineRule="auto"/>
        <w:jc w:val="both"/>
        <w:rPr>
          <w:rFonts w:ascii="Times New Roman" w:hAnsi="Times New Roman"/>
          <w:color w:val="000000"/>
          <w:sz w:val="24"/>
          <w:szCs w:val="24"/>
        </w:rPr>
      </w:pPr>
      <w:r w:rsidRPr="00DE061C">
        <w:rPr>
          <w:rFonts w:ascii="Times New Roman" w:hAnsi="Times New Roman"/>
          <w:sz w:val="24"/>
          <w:szCs w:val="24"/>
        </w:rPr>
        <w:t>Brain areas in which regional GM volumes were more strongly associated with</w:t>
      </w:r>
      <w:r w:rsidRPr="00DE061C">
        <w:rPr>
          <w:rFonts w:ascii="Times New Roman" w:hAnsi="Times New Roman"/>
          <w:b/>
          <w:sz w:val="24"/>
          <w:szCs w:val="24"/>
        </w:rPr>
        <w:t xml:space="preserve"> </w:t>
      </w:r>
      <w:r w:rsidRPr="00DE061C">
        <w:rPr>
          <w:rFonts w:ascii="Times New Roman" w:hAnsi="Times New Roman"/>
          <w:color w:val="000000"/>
          <w:sz w:val="24"/>
          <w:szCs w:val="24"/>
        </w:rPr>
        <w:t xml:space="preserve">improved overall emotional recognition in psychopaths vs. control subjects (red) or in control subjects vs. psychopaths (green). </w:t>
      </w:r>
      <w:r w:rsidRPr="00DE061C">
        <w:rPr>
          <w:rFonts w:ascii="Times New Roman" w:eastAsia="Times New Roman" w:hAnsi="Times New Roman"/>
          <w:color w:val="000000"/>
          <w:sz w:val="24"/>
          <w:szCs w:val="24"/>
          <w:lang w:eastAsia="es-ES"/>
        </w:rPr>
        <w:t>The right hemisphere corresponds to the right side in axial displays. The sagittal view corresponds to the right hemisphere for the cerebellum display and to the left hemisphere for the amygdale and parahippocampus display.</w:t>
      </w:r>
      <w:r>
        <w:rPr>
          <w:rFonts w:ascii="Times New Roman" w:eastAsia="Times New Roman" w:hAnsi="Times New Roman"/>
          <w:color w:val="000000"/>
          <w:sz w:val="24"/>
          <w:szCs w:val="24"/>
          <w:lang w:eastAsia="es-ES"/>
        </w:rPr>
        <w:t xml:space="preserve"> </w:t>
      </w:r>
    </w:p>
    <w:p w14:paraId="2414BFE2" w14:textId="77777777" w:rsidR="00142DFC" w:rsidRDefault="00142DFC" w:rsidP="007B26D8"/>
    <w:sectPr w:rsidR="00142DFC" w:rsidSect="00142DFC">
      <w:footerReference w:type="even" r:id="rId8"/>
      <w:footerReference w:type="default" r:id="rId9"/>
      <w:footnotePr>
        <w:numRestart w:val="eachPage"/>
      </w:footnotePr>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3B4AF" w14:textId="77777777" w:rsidR="007B26D8" w:rsidRDefault="007B26D8" w:rsidP="007B26D8">
      <w:pPr>
        <w:spacing w:after="0" w:line="240" w:lineRule="auto"/>
      </w:pPr>
      <w:r>
        <w:separator/>
      </w:r>
    </w:p>
  </w:endnote>
  <w:endnote w:type="continuationSeparator" w:id="0">
    <w:p w14:paraId="53F86EA9" w14:textId="77777777" w:rsidR="007B26D8" w:rsidRDefault="007B26D8" w:rsidP="007B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2613A" w14:textId="77777777" w:rsidR="007B26D8" w:rsidRDefault="007B26D8" w:rsidP="00031B7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F8A3A5" w14:textId="77777777" w:rsidR="007B26D8" w:rsidRDefault="007B26D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754BC" w14:textId="77777777" w:rsidR="007B26D8" w:rsidRDefault="007B26D8" w:rsidP="00031B7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2850">
      <w:rPr>
        <w:rStyle w:val="Nmerodepgina"/>
        <w:noProof/>
      </w:rPr>
      <w:t>1</w:t>
    </w:r>
    <w:r>
      <w:rPr>
        <w:rStyle w:val="Nmerodepgina"/>
      </w:rPr>
      <w:fldChar w:fldCharType="end"/>
    </w:r>
  </w:p>
  <w:p w14:paraId="2FFA8903" w14:textId="77777777" w:rsidR="007B26D8" w:rsidRDefault="007B26D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AFAB5" w14:textId="77777777" w:rsidR="007B26D8" w:rsidRDefault="007B26D8" w:rsidP="007B26D8">
      <w:pPr>
        <w:spacing w:after="0" w:line="240" w:lineRule="auto"/>
      </w:pPr>
      <w:r>
        <w:separator/>
      </w:r>
    </w:p>
  </w:footnote>
  <w:footnote w:type="continuationSeparator" w:id="0">
    <w:p w14:paraId="46D78146" w14:textId="77777777" w:rsidR="007B26D8" w:rsidRDefault="007B26D8" w:rsidP="007B2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D8"/>
    <w:rsid w:val="00142DFC"/>
    <w:rsid w:val="00195F78"/>
    <w:rsid w:val="007B26D8"/>
    <w:rsid w:val="00B828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E68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D8"/>
    <w:pPr>
      <w:spacing w:after="200" w:line="276" w:lineRule="auto"/>
    </w:pPr>
    <w:rPr>
      <w:rFonts w:ascii="Calibri" w:eastAsia="Calibri" w:hAnsi="Calibri" w:cs="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B26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6D8"/>
    <w:rPr>
      <w:rFonts w:ascii="Calibri" w:eastAsia="Calibri" w:hAnsi="Calibri" w:cs="Times New Roman"/>
      <w:sz w:val="22"/>
      <w:szCs w:val="22"/>
      <w:lang w:val="en-US" w:eastAsia="en-US"/>
    </w:rPr>
  </w:style>
  <w:style w:type="character" w:styleId="Nmerodepgina">
    <w:name w:val="page number"/>
    <w:basedOn w:val="Fuentedeprrafopredeter"/>
    <w:uiPriority w:val="99"/>
    <w:semiHidden/>
    <w:unhideWhenUsed/>
    <w:rsid w:val="007B26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D8"/>
    <w:pPr>
      <w:spacing w:after="200" w:line="276" w:lineRule="auto"/>
    </w:pPr>
    <w:rPr>
      <w:rFonts w:ascii="Calibri" w:eastAsia="Calibri" w:hAnsi="Calibri" w:cs="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B26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6D8"/>
    <w:rPr>
      <w:rFonts w:ascii="Calibri" w:eastAsia="Calibri" w:hAnsi="Calibri" w:cs="Times New Roman"/>
      <w:sz w:val="22"/>
      <w:szCs w:val="22"/>
      <w:lang w:val="en-US" w:eastAsia="en-US"/>
    </w:rPr>
  </w:style>
  <w:style w:type="character" w:styleId="Nmerodepgina">
    <w:name w:val="page number"/>
    <w:basedOn w:val="Fuentedeprrafopredeter"/>
    <w:uiPriority w:val="99"/>
    <w:semiHidden/>
    <w:unhideWhenUsed/>
    <w:rsid w:val="007B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451</Characters>
  <Application>Microsoft Macintosh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 Cardoner</dc:creator>
  <cp:keywords/>
  <dc:description/>
  <cp:lastModifiedBy>Narcis Cardoner</cp:lastModifiedBy>
  <cp:revision>3</cp:revision>
  <dcterms:created xsi:type="dcterms:W3CDTF">2016-01-08T00:22:00Z</dcterms:created>
  <dcterms:modified xsi:type="dcterms:W3CDTF">2016-01-11T21:07:00Z</dcterms:modified>
</cp:coreProperties>
</file>