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92A9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Blonigen, D. M., Sullivan, E. A., Hicks, B. M., &amp; Patrick, C. J. (2012). Facets of psychopathy in relation to potentially traumatic events and posttraumatic stress disorder among female prisoners: The mediating role of borderline personality disorder traits. </w:t>
      </w:r>
      <w:r w:rsidRPr="009F23B8">
        <w:rPr>
          <w:rFonts w:ascii="Times New Roman" w:hAnsi="Times New Roman" w:cs="Times New Roman"/>
          <w:i/>
          <w:iCs/>
        </w:rPr>
        <w:t>Personality Disorders: Theory, Research, and Treatment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</w:t>
      </w:r>
      <w:r w:rsidRPr="009F23B8">
        <w:rPr>
          <w:rFonts w:ascii="Times New Roman" w:hAnsi="Times New Roman" w:cs="Times New Roman"/>
        </w:rPr>
        <w:t>(4), 406–414. https://doi.org/10.1037/a0026184</w:t>
      </w:r>
    </w:p>
    <w:p w14:paraId="7A9B3B34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Boduszek, D., Debowska, A., Willmott, D., Jones, A. D., DeLisi, M., &amp; Kirkman, G. (2019). Is female psychopathy linked with child abuse? An empirical investigation using a person-centered approach. </w:t>
      </w:r>
      <w:r w:rsidRPr="009F23B8">
        <w:rPr>
          <w:rFonts w:ascii="Times New Roman" w:hAnsi="Times New Roman" w:cs="Times New Roman"/>
          <w:i/>
          <w:iCs/>
        </w:rPr>
        <w:t>Journal of Child Sexual Abuse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28</w:t>
      </w:r>
      <w:r w:rsidRPr="009F23B8">
        <w:rPr>
          <w:rFonts w:ascii="Times New Roman" w:hAnsi="Times New Roman" w:cs="Times New Roman"/>
        </w:rPr>
        <w:t>(6), 708–725. https://doi.org/10.1080/10538712.2019.1592272</w:t>
      </w:r>
    </w:p>
    <w:p w14:paraId="303B3A9E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Bohle, A., &amp; de Vogel, V. (2017). Gender differences in victimization and the relation to personality disorders in forensic psychiatry. </w:t>
      </w:r>
      <w:r w:rsidRPr="009F23B8">
        <w:rPr>
          <w:rFonts w:ascii="Times New Roman" w:hAnsi="Times New Roman" w:cs="Times New Roman"/>
          <w:i/>
          <w:iCs/>
        </w:rPr>
        <w:t>Journal of Aggression, Maltreatment &amp; Trauma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26</w:t>
      </w:r>
      <w:r w:rsidRPr="009F23B8">
        <w:rPr>
          <w:rFonts w:ascii="Times New Roman" w:hAnsi="Times New Roman" w:cs="Times New Roman"/>
        </w:rPr>
        <w:t>(4), 411–429. https://doi.org/10.1080/10926771.2017.1284170</w:t>
      </w:r>
    </w:p>
    <w:p w14:paraId="6B449BA2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Borja, K., &amp; Ostrosky, F. (2013). Early traumatic events in psychopaths. </w:t>
      </w:r>
      <w:r w:rsidRPr="009F23B8">
        <w:rPr>
          <w:rFonts w:ascii="Times New Roman" w:hAnsi="Times New Roman" w:cs="Times New Roman"/>
          <w:i/>
          <w:iCs/>
        </w:rPr>
        <w:t>Journal of Forensic Sciences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58</w:t>
      </w:r>
      <w:r w:rsidRPr="009F23B8">
        <w:rPr>
          <w:rFonts w:ascii="Times New Roman" w:hAnsi="Times New Roman" w:cs="Times New Roman"/>
        </w:rPr>
        <w:t>(4), 927–931. https://doi.org/10.1111/1556-4029.12104</w:t>
      </w:r>
    </w:p>
    <w:p w14:paraId="421386B2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Campbell, M. A., Porter, S., &amp; Santor, D. (2004). Psychopathic traits in adolescent offenders: An evaluation of criminal history, clinical, and psychosocial correlates. </w:t>
      </w:r>
      <w:r w:rsidRPr="009F23B8">
        <w:rPr>
          <w:rFonts w:ascii="Times New Roman" w:hAnsi="Times New Roman" w:cs="Times New Roman"/>
          <w:i/>
          <w:iCs/>
        </w:rPr>
        <w:t>Behavioral Sciences &amp; the Law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22</w:t>
      </w:r>
      <w:r w:rsidRPr="009F23B8">
        <w:rPr>
          <w:rFonts w:ascii="Times New Roman" w:hAnsi="Times New Roman" w:cs="Times New Roman"/>
        </w:rPr>
        <w:t>(1), 23–47. https://doi.org/10.1002/bsl.572</w:t>
      </w:r>
    </w:p>
    <w:p w14:paraId="0223236C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CE586E">
        <w:rPr>
          <w:rFonts w:ascii="Times New Roman" w:hAnsi="Times New Roman" w:cs="Times New Roman"/>
          <w:lang w:val="en-GB"/>
        </w:rPr>
        <w:t xml:space="preserve">Christopher, K., Lutz-Zois, C. J., &amp; Reinhardt, A. R. (2007). </w:t>
      </w:r>
      <w:r w:rsidRPr="009F23B8">
        <w:rPr>
          <w:rFonts w:ascii="Times New Roman" w:hAnsi="Times New Roman" w:cs="Times New Roman"/>
        </w:rPr>
        <w:t xml:space="preserve">Female </w:t>
      </w:r>
      <w:proofErr w:type="gramStart"/>
      <w:r w:rsidRPr="009F23B8">
        <w:rPr>
          <w:rFonts w:ascii="Times New Roman" w:hAnsi="Times New Roman" w:cs="Times New Roman"/>
        </w:rPr>
        <w:t>sexual-offenders</w:t>
      </w:r>
      <w:proofErr w:type="gramEnd"/>
      <w:r w:rsidRPr="009F23B8">
        <w:rPr>
          <w:rFonts w:ascii="Times New Roman" w:hAnsi="Times New Roman" w:cs="Times New Roman"/>
        </w:rPr>
        <w:t xml:space="preserve">: Personality pathology as a mediator of the relationship between childhood sexual abuse history and sexual abuse perpetration against others. </w:t>
      </w:r>
      <w:r w:rsidRPr="009F23B8">
        <w:rPr>
          <w:rFonts w:ascii="Times New Roman" w:hAnsi="Times New Roman" w:cs="Times New Roman"/>
          <w:i/>
          <w:iCs/>
        </w:rPr>
        <w:t>Child Abuse &amp; Neglect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31</w:t>
      </w:r>
      <w:r w:rsidRPr="009F23B8">
        <w:rPr>
          <w:rFonts w:ascii="Times New Roman" w:hAnsi="Times New Roman" w:cs="Times New Roman"/>
        </w:rPr>
        <w:t>(8), 871–883. https://doi.org/10.1016/j.chiabu.2007.02.006</w:t>
      </w:r>
    </w:p>
    <w:p w14:paraId="1912A806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Cima, M., Smeets, T., &amp; Jelicic, M. (2008). Self-reported trauma, cortisol levels, and aggression in psychopathic and non-psychopathic prison inmates. </w:t>
      </w:r>
      <w:r w:rsidRPr="009F23B8">
        <w:rPr>
          <w:rFonts w:ascii="Times New Roman" w:hAnsi="Times New Roman" w:cs="Times New Roman"/>
          <w:i/>
          <w:iCs/>
        </w:rPr>
        <w:t>Biological Psychology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78</w:t>
      </w:r>
      <w:r w:rsidRPr="009F23B8">
        <w:rPr>
          <w:rFonts w:ascii="Times New Roman" w:hAnsi="Times New Roman" w:cs="Times New Roman"/>
        </w:rPr>
        <w:t>(1), 75–86. https://doi.org/10.1016/j.biopsycho.2007.12.011</w:t>
      </w:r>
    </w:p>
    <w:p w14:paraId="7BC4B416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Cooke, E. M., Lewis, R. H., Hayes, B. E., Bouffard, L. A., Boisvert, D. L., Wells, J., Kavish, N., Woeckener, M., &amp; Armstrong, T. A. (2020). Examining the relationship between victimization, psychopathy, and the acceptance of rape myths. </w:t>
      </w:r>
      <w:r w:rsidRPr="009F23B8">
        <w:rPr>
          <w:rFonts w:ascii="Times New Roman" w:hAnsi="Times New Roman" w:cs="Times New Roman"/>
          <w:i/>
          <w:iCs/>
        </w:rPr>
        <w:t>Journal of Interpersonal Violence</w:t>
      </w:r>
      <w:r w:rsidRPr="009F23B8">
        <w:rPr>
          <w:rFonts w:ascii="Times New Roman" w:hAnsi="Times New Roman" w:cs="Times New Roman"/>
        </w:rPr>
        <w:t>, 1–21. https://doi.org/10.1177/0886260520966669</w:t>
      </w:r>
    </w:p>
    <w:p w14:paraId="443DB2E4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Craparo, G., Schimmenti, A., &amp; Caretti, V. (2013). Traumatic experiences in childhood and psychopathy: A study on a sample of violent offenders from Italy. </w:t>
      </w:r>
      <w:r w:rsidRPr="009F23B8">
        <w:rPr>
          <w:rFonts w:ascii="Times New Roman" w:hAnsi="Times New Roman" w:cs="Times New Roman"/>
          <w:i/>
          <w:iCs/>
        </w:rPr>
        <w:t>European Journal of Psychotraumatology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4</w:t>
      </w:r>
      <w:r w:rsidRPr="009F23B8">
        <w:rPr>
          <w:rFonts w:ascii="Times New Roman" w:hAnsi="Times New Roman" w:cs="Times New Roman"/>
        </w:rPr>
        <w:t>(1). https://doi.org/10.3402/ejpt.v4i0.21471</w:t>
      </w:r>
    </w:p>
    <w:p w14:paraId="0E04BB42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Dargis, M., &amp; Koenigs, M. (2018). Two subtypes of psychopathic criminals differ in negative affect and history of childhood abuse. </w:t>
      </w:r>
      <w:r w:rsidRPr="009F23B8">
        <w:rPr>
          <w:rFonts w:ascii="Times New Roman" w:hAnsi="Times New Roman" w:cs="Times New Roman"/>
          <w:i/>
          <w:iCs/>
        </w:rPr>
        <w:t>Psychological Trauma: Theory, Research, Practice, and Policy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10</w:t>
      </w:r>
      <w:r w:rsidRPr="009F23B8">
        <w:rPr>
          <w:rFonts w:ascii="Times New Roman" w:hAnsi="Times New Roman" w:cs="Times New Roman"/>
        </w:rPr>
        <w:t>(4), 444–451. https://doi.org/10.1037/tra0000328</w:t>
      </w:r>
    </w:p>
    <w:p w14:paraId="66909210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767624">
        <w:rPr>
          <w:rFonts w:ascii="Times New Roman" w:hAnsi="Times New Roman" w:cs="Times New Roman"/>
          <w:lang w:val="de-DE"/>
        </w:rPr>
        <w:t xml:space="preserve">Dargis, M., Newman, J., &amp; Koenigs, M. (2016). </w:t>
      </w:r>
      <w:r w:rsidRPr="009F23B8">
        <w:rPr>
          <w:rFonts w:ascii="Times New Roman" w:hAnsi="Times New Roman" w:cs="Times New Roman"/>
        </w:rPr>
        <w:t xml:space="preserve">Clarifying the link between childhood abuse history and psychopathic traits in adult criminal offenders. </w:t>
      </w:r>
      <w:r w:rsidRPr="009F23B8">
        <w:rPr>
          <w:rFonts w:ascii="Times New Roman" w:hAnsi="Times New Roman" w:cs="Times New Roman"/>
          <w:i/>
          <w:iCs/>
        </w:rPr>
        <w:t>Personality Disorders: Theory, Research, and Treatment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7</w:t>
      </w:r>
      <w:r w:rsidRPr="009F23B8">
        <w:rPr>
          <w:rFonts w:ascii="Times New Roman" w:hAnsi="Times New Roman" w:cs="Times New Roman"/>
        </w:rPr>
        <w:t>(3), 221–228. https://doi.org/10.1037/per0000147</w:t>
      </w:r>
    </w:p>
    <w:p w14:paraId="53406DC4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Durand, G., &amp; de Calheiros Velozo, J. (2018). The interplay of gender, parental behaviors, and child maltreatment in relation to psychopathic traits. </w:t>
      </w:r>
      <w:r w:rsidRPr="009F23B8">
        <w:rPr>
          <w:rFonts w:ascii="Times New Roman" w:hAnsi="Times New Roman" w:cs="Times New Roman"/>
          <w:i/>
          <w:iCs/>
        </w:rPr>
        <w:t>Child Abuse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83</w:t>
      </w:r>
      <w:r w:rsidRPr="009F23B8">
        <w:rPr>
          <w:rFonts w:ascii="Times New Roman" w:hAnsi="Times New Roman" w:cs="Times New Roman"/>
        </w:rPr>
        <w:t>, 120–128. https://doi.org/10.1016/j.chiabu.2018.07.013</w:t>
      </w:r>
    </w:p>
    <w:p w14:paraId="69BFDF01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lastRenderedPageBreak/>
        <w:t xml:space="preserve">Farina, A. S. J., Holzer, K. J., DeLisi, M., &amp; Vaughn, M. G. (2018). Childhood trauma and psychopathic features among juvenile offenders. </w:t>
      </w:r>
      <w:r w:rsidRPr="009F23B8">
        <w:rPr>
          <w:rFonts w:ascii="Times New Roman" w:hAnsi="Times New Roman" w:cs="Times New Roman"/>
          <w:i/>
          <w:iCs/>
        </w:rPr>
        <w:t>International Journal of Offender Therapy and Comparative Criminology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62</w:t>
      </w:r>
      <w:r w:rsidRPr="009F23B8">
        <w:rPr>
          <w:rFonts w:ascii="Times New Roman" w:hAnsi="Times New Roman" w:cs="Times New Roman"/>
        </w:rPr>
        <w:t>(14), 4359–4380. https://doi.org/10.1177/0306624X18766491</w:t>
      </w:r>
    </w:p>
    <w:p w14:paraId="00DB0B4C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Fisher, A. G. (2003). </w:t>
      </w:r>
      <w:r w:rsidRPr="009F23B8">
        <w:rPr>
          <w:rFonts w:ascii="Times New Roman" w:hAnsi="Times New Roman" w:cs="Times New Roman"/>
          <w:i/>
          <w:iCs/>
        </w:rPr>
        <w:t xml:space="preserve">The relationship of psychopathy and abuse victimization to level of juvenile sexually problematic behavior </w:t>
      </w:r>
      <w:r w:rsidRPr="009F23B8">
        <w:rPr>
          <w:rFonts w:ascii="Times New Roman" w:hAnsi="Times New Roman" w:cs="Times New Roman"/>
        </w:rPr>
        <w:t>(Publication No. 3115926) [Doctoral dissertation, DePaul University]. ProQuest Dissertations Publishing.</w:t>
      </w:r>
    </w:p>
    <w:p w14:paraId="6E4D2598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767624">
        <w:rPr>
          <w:rFonts w:ascii="Times New Roman" w:hAnsi="Times New Roman" w:cs="Times New Roman"/>
        </w:rPr>
        <w:t xml:space="preserve">Forouzan, E., &amp; Nicholls, T. L. (2015). </w:t>
      </w:r>
      <w:r w:rsidRPr="009F23B8">
        <w:rPr>
          <w:rFonts w:ascii="Times New Roman" w:hAnsi="Times New Roman" w:cs="Times New Roman"/>
        </w:rPr>
        <w:t xml:space="preserve">Childhood and adolescent characteristics of women with high versus low psychopathy scores: Examining developmental precursors to the malignant personality disorder. </w:t>
      </w:r>
      <w:r w:rsidRPr="009F23B8">
        <w:rPr>
          <w:rFonts w:ascii="Times New Roman" w:hAnsi="Times New Roman" w:cs="Times New Roman"/>
          <w:i/>
          <w:iCs/>
        </w:rPr>
        <w:t>Journal of Criminal Justice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43</w:t>
      </w:r>
      <w:r w:rsidRPr="009F23B8">
        <w:rPr>
          <w:rFonts w:ascii="Times New Roman" w:hAnsi="Times New Roman" w:cs="Times New Roman"/>
        </w:rPr>
        <w:t>(4), 307–320. https://doi.org/10.1016/j.jcrimjus.2015.06.001</w:t>
      </w:r>
    </w:p>
    <w:p w14:paraId="20A820E6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Gao, Yu, Raine, A., Chan, F., Venables, P. H., &amp; Mednick, S. A. (2010). Early maternal and paternal bonding, childhood physical abuse and adult psychopathic personality. </w:t>
      </w:r>
      <w:r w:rsidRPr="009F23B8">
        <w:rPr>
          <w:rFonts w:ascii="Times New Roman" w:hAnsi="Times New Roman" w:cs="Times New Roman"/>
          <w:i/>
          <w:iCs/>
        </w:rPr>
        <w:t>Psychological Medicine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40</w:t>
      </w:r>
      <w:r w:rsidRPr="009F23B8">
        <w:rPr>
          <w:rFonts w:ascii="Times New Roman" w:hAnsi="Times New Roman" w:cs="Times New Roman"/>
        </w:rPr>
        <w:t>(6), 1007–1016. https://doi.org/10.1017/S0033291709991279</w:t>
      </w:r>
    </w:p>
    <w:p w14:paraId="6D02CD20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Gao, Yu, Raine, A., &amp; Schug, R. A. (2011). P3 event-related potentials and childhood maltreatment in successful and unsuccessful psychopaths. </w:t>
      </w:r>
      <w:r w:rsidRPr="009F23B8">
        <w:rPr>
          <w:rFonts w:ascii="Times New Roman" w:hAnsi="Times New Roman" w:cs="Times New Roman"/>
          <w:i/>
          <w:iCs/>
        </w:rPr>
        <w:t>Brain and Cognition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77</w:t>
      </w:r>
      <w:r w:rsidRPr="009F23B8">
        <w:rPr>
          <w:rFonts w:ascii="Times New Roman" w:hAnsi="Times New Roman" w:cs="Times New Roman"/>
        </w:rPr>
        <w:t>(2), 176–182. https://doi.org/10.1016/j.bandc.2011.06.010</w:t>
      </w:r>
    </w:p>
    <w:p w14:paraId="1F843FF6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Gowin, J. L., Green, C. E., Alcorn, J. L., Swann, A. C., Moeller, F. G., &amp; Lane, S. D. (2013). The role of cortisol and psychopathy in the cycle of violence. </w:t>
      </w:r>
      <w:r w:rsidRPr="009F23B8">
        <w:rPr>
          <w:rFonts w:ascii="Times New Roman" w:hAnsi="Times New Roman" w:cs="Times New Roman"/>
          <w:i/>
          <w:iCs/>
        </w:rPr>
        <w:t>Psychopharmacology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227</w:t>
      </w:r>
      <w:r w:rsidRPr="009F23B8">
        <w:rPr>
          <w:rFonts w:ascii="Times New Roman" w:hAnsi="Times New Roman" w:cs="Times New Roman"/>
        </w:rPr>
        <w:t>(4), 661–672. https://doi.org/10.1007/s00213-013-2992-1</w:t>
      </w:r>
    </w:p>
    <w:p w14:paraId="2F96733F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Grady, M. D., Looman, J., &amp; Abracen, J. (2019). Childhood abuse, attachment, and psychopathy among individuals who commit sexual offenses. </w:t>
      </w:r>
      <w:r w:rsidRPr="009F23B8">
        <w:rPr>
          <w:rFonts w:ascii="Times New Roman" w:hAnsi="Times New Roman" w:cs="Times New Roman"/>
          <w:i/>
          <w:iCs/>
        </w:rPr>
        <w:t>Sexual Addiction &amp; Compulsivity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26</w:t>
      </w:r>
      <w:r w:rsidRPr="009F23B8">
        <w:rPr>
          <w:rFonts w:ascii="Times New Roman" w:hAnsi="Times New Roman" w:cs="Times New Roman"/>
        </w:rPr>
        <w:t>(1–2), 77–102. https://doi.org/10.1080/10720162.2019.1620660</w:t>
      </w:r>
    </w:p>
    <w:p w14:paraId="39CFF82D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Graham, N., Kimonis, E. R., Wasserman, A. L., &amp; Kline, S. M. (2012). Associations among childhood abuse and psychopathy facets in male sexual offenders. </w:t>
      </w:r>
      <w:r w:rsidRPr="009F23B8">
        <w:rPr>
          <w:rFonts w:ascii="Times New Roman" w:hAnsi="Times New Roman" w:cs="Times New Roman"/>
          <w:i/>
          <w:iCs/>
        </w:rPr>
        <w:t>Personality Disorders: Theory, Research, and Treatment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</w:t>
      </w:r>
      <w:r w:rsidRPr="009F23B8">
        <w:rPr>
          <w:rFonts w:ascii="Times New Roman" w:hAnsi="Times New Roman" w:cs="Times New Roman"/>
        </w:rPr>
        <w:t>(1), 66–75. https://doi.org/10.1037/a0025605</w:t>
      </w:r>
    </w:p>
    <w:p w14:paraId="7A70AA57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Hong, P. Y., &amp; Lishner, D. A. (2016). General invalidation and trauma-specific invalidation as predictors of personality and subclinical psychopathology. </w:t>
      </w:r>
      <w:r w:rsidRPr="009F23B8">
        <w:rPr>
          <w:rFonts w:ascii="Times New Roman" w:hAnsi="Times New Roman" w:cs="Times New Roman"/>
          <w:i/>
          <w:iCs/>
        </w:rPr>
        <w:t>Personality and Individual Differences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89</w:t>
      </w:r>
      <w:r w:rsidRPr="009F23B8">
        <w:rPr>
          <w:rFonts w:ascii="Times New Roman" w:hAnsi="Times New Roman" w:cs="Times New Roman"/>
        </w:rPr>
        <w:t>, 211–216. https://doi.org/10.1016/j.paid.2015.10.016</w:t>
      </w:r>
    </w:p>
    <w:p w14:paraId="4F43BD32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Jia, X., Wang, Q., &amp; Lin, L. (2020). The relationship between childhood neglect and malevolent creativity: The mediating effect of the dark triad personality. </w:t>
      </w:r>
      <w:r w:rsidRPr="009F23B8">
        <w:rPr>
          <w:rFonts w:ascii="Times New Roman" w:hAnsi="Times New Roman" w:cs="Times New Roman"/>
          <w:i/>
          <w:iCs/>
        </w:rPr>
        <w:t>Frontiers in Psychology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11</w:t>
      </w:r>
      <w:r w:rsidRPr="009F23B8">
        <w:rPr>
          <w:rFonts w:ascii="Times New Roman" w:hAnsi="Times New Roman" w:cs="Times New Roman"/>
        </w:rPr>
        <w:t>, 613695. https://doi.org/10.3389/fpsyg.2020.613695</w:t>
      </w:r>
    </w:p>
    <w:p w14:paraId="74BE0F16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Kimonis, E. R., Frick, P. J., Cauffman, E., Goldweber, A., &amp; Skeem, J. (2012). Primary and secondary variants of juvenile psychopathy differ in emotional processing. </w:t>
      </w:r>
      <w:r w:rsidRPr="009F23B8">
        <w:rPr>
          <w:rFonts w:ascii="Times New Roman" w:hAnsi="Times New Roman" w:cs="Times New Roman"/>
          <w:i/>
          <w:iCs/>
        </w:rPr>
        <w:t>Development and Psychopathology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24</w:t>
      </w:r>
      <w:r w:rsidRPr="009F23B8">
        <w:rPr>
          <w:rFonts w:ascii="Times New Roman" w:hAnsi="Times New Roman" w:cs="Times New Roman"/>
        </w:rPr>
        <w:t>(3), 1091–1103. https://doi.org/10.1017/S0954579412000557</w:t>
      </w:r>
    </w:p>
    <w:p w14:paraId="3A55BCB9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Koivisto, H., &amp; Haapasalo, J. (1996). Childhood maltreatment and adulthood psychopathy in light of file-based assessments among mental state examinees. </w:t>
      </w:r>
      <w:r w:rsidRPr="009F23B8">
        <w:rPr>
          <w:rFonts w:ascii="Times New Roman" w:hAnsi="Times New Roman" w:cs="Times New Roman"/>
          <w:i/>
          <w:iCs/>
        </w:rPr>
        <w:t>Studies on Crime &amp; Crime Prevention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5</w:t>
      </w:r>
      <w:r w:rsidRPr="009F23B8">
        <w:rPr>
          <w:rFonts w:ascii="Times New Roman" w:hAnsi="Times New Roman" w:cs="Times New Roman"/>
        </w:rPr>
        <w:t>(1), 91–104.</w:t>
      </w:r>
    </w:p>
    <w:p w14:paraId="0635D742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lastRenderedPageBreak/>
        <w:t xml:space="preserve">Kolla, N. J., Gregory, S., Attard, S., Blackwood, N., &amp; Hodgins, S. (2014). Disentangling possible effects of childhood physical abuse on gray matter changes in violent offenders with psychopathy. </w:t>
      </w:r>
      <w:r w:rsidRPr="009F23B8">
        <w:rPr>
          <w:rFonts w:ascii="Times New Roman" w:hAnsi="Times New Roman" w:cs="Times New Roman"/>
          <w:i/>
          <w:iCs/>
        </w:rPr>
        <w:t>Psychiatry Research: Neuroimaging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221</w:t>
      </w:r>
      <w:r w:rsidRPr="009F23B8">
        <w:rPr>
          <w:rFonts w:ascii="Times New Roman" w:hAnsi="Times New Roman" w:cs="Times New Roman"/>
        </w:rPr>
        <w:t>(2), 123–126. https://doi.org/10.1016/j.pscychresns.2013.11.008</w:t>
      </w:r>
    </w:p>
    <w:p w14:paraId="5A8FAE7B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Krischer, M. K., &amp; Sevecke, K. (2008). Early traumatization and psychopathy in female and male juvenile offenders. </w:t>
      </w:r>
      <w:r w:rsidRPr="009F23B8">
        <w:rPr>
          <w:rFonts w:ascii="Times New Roman" w:hAnsi="Times New Roman" w:cs="Times New Roman"/>
          <w:i/>
          <w:iCs/>
        </w:rPr>
        <w:t>International Journal of Law and Psychiatry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31</w:t>
      </w:r>
      <w:r w:rsidRPr="009F23B8">
        <w:rPr>
          <w:rFonts w:ascii="Times New Roman" w:hAnsi="Times New Roman" w:cs="Times New Roman"/>
        </w:rPr>
        <w:t>(3), 253–262. https://doi.org/10.1016/j.ijlp.2008.04.008</w:t>
      </w:r>
    </w:p>
    <w:p w14:paraId="552584AA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Krstic, S., Knight, R. A., &amp; Robertson, C. A. (2016). Developmental antecedents of the facets of psychopathy: The role of multiple abuse experiences. </w:t>
      </w:r>
      <w:r w:rsidRPr="009F23B8">
        <w:rPr>
          <w:rFonts w:ascii="Times New Roman" w:hAnsi="Times New Roman" w:cs="Times New Roman"/>
          <w:i/>
          <w:iCs/>
        </w:rPr>
        <w:t>Journal of Personality Disorders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30</w:t>
      </w:r>
      <w:r w:rsidRPr="009F23B8">
        <w:rPr>
          <w:rFonts w:ascii="Times New Roman" w:hAnsi="Times New Roman" w:cs="Times New Roman"/>
        </w:rPr>
        <w:t>(5), 677–693. https://doi.org/10.1521/pedi_2015_29_223</w:t>
      </w:r>
    </w:p>
    <w:p w14:paraId="1B5F61C0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Lang, S., af Klinteberg, B., &amp; Alm, P.-O. (2002). Adult psychopathy and violent behavior in males with early neglect and abuse. </w:t>
      </w:r>
      <w:r w:rsidRPr="009F23B8">
        <w:rPr>
          <w:rFonts w:ascii="Times New Roman" w:hAnsi="Times New Roman" w:cs="Times New Roman"/>
          <w:i/>
          <w:iCs/>
        </w:rPr>
        <w:t>Acta Psychiatrica Scandinavica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106</w:t>
      </w:r>
      <w:r w:rsidRPr="009F23B8">
        <w:rPr>
          <w:rFonts w:ascii="Times New Roman" w:hAnsi="Times New Roman" w:cs="Times New Roman"/>
        </w:rPr>
        <w:t>(s412), 93–100. https://doi.org/10.1034/j.1600-0447.106.s412.20.x</w:t>
      </w:r>
    </w:p>
    <w:p w14:paraId="3535BD1F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Marshall, L. A., &amp; Cooke, D. J. (1999). The childhood experiences of psychopaths: A retrospective study of familial and societal factors. </w:t>
      </w:r>
      <w:r w:rsidRPr="009F23B8">
        <w:rPr>
          <w:rFonts w:ascii="Times New Roman" w:hAnsi="Times New Roman" w:cs="Times New Roman"/>
          <w:i/>
          <w:iCs/>
        </w:rPr>
        <w:t>Journal of Personality Disorders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13</w:t>
      </w:r>
      <w:r w:rsidRPr="009F23B8">
        <w:rPr>
          <w:rFonts w:ascii="Times New Roman" w:hAnsi="Times New Roman" w:cs="Times New Roman"/>
        </w:rPr>
        <w:t>(3), 211–225. https://doi.org/10.1521/pedi.1999.13.3.211</w:t>
      </w:r>
    </w:p>
    <w:p w14:paraId="69A514D8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McBride, M. L. (1998). </w:t>
      </w:r>
      <w:r w:rsidRPr="009F23B8">
        <w:rPr>
          <w:rFonts w:ascii="Times New Roman" w:hAnsi="Times New Roman" w:cs="Times New Roman"/>
          <w:i/>
          <w:iCs/>
        </w:rPr>
        <w:t>Individual and familial risk factors for adolescent psychopathy [Doctoral dissertation, University of British Columbia]</w:t>
      </w:r>
      <w:r w:rsidRPr="009F23B8">
        <w:rPr>
          <w:rFonts w:ascii="Times New Roman" w:hAnsi="Times New Roman" w:cs="Times New Roman"/>
        </w:rPr>
        <w:t>. University of British Columbia Library. http://hdl.handle.net/2429/9575</w:t>
      </w:r>
    </w:p>
    <w:p w14:paraId="7D1D805A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Moore, R. L. (2004). </w:t>
      </w:r>
      <w:r w:rsidRPr="009F23B8">
        <w:rPr>
          <w:rFonts w:ascii="Times New Roman" w:hAnsi="Times New Roman" w:cs="Times New Roman"/>
          <w:i/>
          <w:iCs/>
        </w:rPr>
        <w:t>The association between psychopathy and autonomic reactivity in young adolescents</w:t>
      </w:r>
      <w:r w:rsidRPr="009F23B8">
        <w:rPr>
          <w:rFonts w:ascii="Times New Roman" w:hAnsi="Times New Roman" w:cs="Times New Roman"/>
        </w:rPr>
        <w:t xml:space="preserve"> (Publication No. 3155833) [Doctoral dissertation, Alliant International University]. ProQuest Dissertations Publishing.</w:t>
      </w:r>
    </w:p>
    <w:p w14:paraId="6FD1ED63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Ometto, M., de Oliveira, P. A., Milioni, A. L., dos Santos, B., Scivoletto, S., Busatto, G. F., Nunes, P. V., &amp; Cunha, P. J. (2016). Social skills and psychopathic traits in maltreated adolescents. </w:t>
      </w:r>
      <w:r w:rsidRPr="009F23B8">
        <w:rPr>
          <w:rFonts w:ascii="Times New Roman" w:hAnsi="Times New Roman" w:cs="Times New Roman"/>
          <w:i/>
          <w:iCs/>
        </w:rPr>
        <w:t>European Child &amp; Adolescent Psychiatry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25</w:t>
      </w:r>
      <w:r w:rsidRPr="009F23B8">
        <w:rPr>
          <w:rFonts w:ascii="Times New Roman" w:hAnsi="Times New Roman" w:cs="Times New Roman"/>
        </w:rPr>
        <w:t>(4), 397–405. https://doi.org/10.1007/s00787-015-0744-y</w:t>
      </w:r>
    </w:p>
    <w:p w14:paraId="638CCFFF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767624">
        <w:rPr>
          <w:rFonts w:ascii="Times New Roman" w:hAnsi="Times New Roman" w:cs="Times New Roman"/>
          <w:lang w:val="de-DE"/>
        </w:rPr>
        <w:t xml:space="preserve">O’Neill, M. L., Lidz, V., &amp; Heilbrun, K. (2003). </w:t>
      </w:r>
      <w:r w:rsidRPr="009F23B8">
        <w:rPr>
          <w:rFonts w:ascii="Times New Roman" w:hAnsi="Times New Roman" w:cs="Times New Roman"/>
        </w:rPr>
        <w:t xml:space="preserve">Predictors and correlates of psychopathic characteristics in substance abusing adolescents. </w:t>
      </w:r>
      <w:r w:rsidRPr="009F23B8">
        <w:rPr>
          <w:rFonts w:ascii="Times New Roman" w:hAnsi="Times New Roman" w:cs="Times New Roman"/>
          <w:i/>
          <w:iCs/>
        </w:rPr>
        <w:t>International Journal of Forensic Mental Health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2</w:t>
      </w:r>
      <w:r w:rsidRPr="009F23B8">
        <w:rPr>
          <w:rFonts w:ascii="Times New Roman" w:hAnsi="Times New Roman" w:cs="Times New Roman"/>
        </w:rPr>
        <w:t>(1), 35–45. https://doi.org/10.1080/14999013.2003.10471177</w:t>
      </w:r>
    </w:p>
    <w:p w14:paraId="2C144C2B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Poythress, N. G., Skeem, J. L., &amp; Lilienfeld, S. O. (2006). Associations among early abuse, dissociation, and psychopathy in an offender sample. </w:t>
      </w:r>
      <w:r w:rsidRPr="009F23B8">
        <w:rPr>
          <w:rFonts w:ascii="Times New Roman" w:hAnsi="Times New Roman" w:cs="Times New Roman"/>
          <w:i/>
          <w:iCs/>
        </w:rPr>
        <w:t>Journal of Abnormal Psychology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115</w:t>
      </w:r>
      <w:r w:rsidRPr="009F23B8">
        <w:rPr>
          <w:rFonts w:ascii="Times New Roman" w:hAnsi="Times New Roman" w:cs="Times New Roman"/>
        </w:rPr>
        <w:t>(2), 288–297. https://doi.org/10.1037/0021-843X.115.2.288</w:t>
      </w:r>
    </w:p>
    <w:p w14:paraId="21BAE1FE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Rock, R. C. (2016). </w:t>
      </w:r>
      <w:r w:rsidRPr="009F23B8">
        <w:rPr>
          <w:rFonts w:ascii="Times New Roman" w:hAnsi="Times New Roman" w:cs="Times New Roman"/>
          <w:i/>
          <w:iCs/>
        </w:rPr>
        <w:t xml:space="preserve">An examination of the relationship between adult psychopathy and childhood trauma in a jail sample </w:t>
      </w:r>
      <w:r w:rsidRPr="009F23B8">
        <w:rPr>
          <w:rFonts w:ascii="Times New Roman" w:hAnsi="Times New Roman" w:cs="Times New Roman"/>
        </w:rPr>
        <w:t>[Doctoral dissertation, The University of Alabama]. University of Alabama Libraries. https://ir.ua.edu/handle/123456789/2813</w:t>
      </w:r>
    </w:p>
    <w:p w14:paraId="197C94FC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Rose, K., Woodworth, D. M., &amp; Minton, J. (2020). An exploration of individual differences in a sample of youth charged with violent sexual and non-sexual crimes. </w:t>
      </w:r>
      <w:r w:rsidRPr="009F23B8">
        <w:rPr>
          <w:rFonts w:ascii="Times New Roman" w:hAnsi="Times New Roman" w:cs="Times New Roman"/>
          <w:i/>
          <w:iCs/>
        </w:rPr>
        <w:t>Psychiatry, Psychology and Law</w:t>
      </w:r>
      <w:r w:rsidRPr="009F23B8">
        <w:rPr>
          <w:rFonts w:ascii="Times New Roman" w:hAnsi="Times New Roman" w:cs="Times New Roman"/>
        </w:rPr>
        <w:t>, 1–18. https://doi.org/10.1080/13218719.2019.1687043</w:t>
      </w:r>
    </w:p>
    <w:p w14:paraId="5B6C3481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lastRenderedPageBreak/>
        <w:t xml:space="preserve">Schimmenti, A., Di Carlo, G., Passanisi, A., &amp; Caretti, V. (2015). Abuse in childhood and psychopathic traits in a sample of violent offenders. </w:t>
      </w:r>
      <w:r w:rsidRPr="009F23B8">
        <w:rPr>
          <w:rFonts w:ascii="Times New Roman" w:hAnsi="Times New Roman" w:cs="Times New Roman"/>
          <w:i/>
          <w:iCs/>
        </w:rPr>
        <w:t>Psychological Trauma: Theory, Research, Practice, and Policy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7</w:t>
      </w:r>
      <w:r w:rsidRPr="009F23B8">
        <w:rPr>
          <w:rFonts w:ascii="Times New Roman" w:hAnsi="Times New Roman" w:cs="Times New Roman"/>
        </w:rPr>
        <w:t>(4), 340–347. https://doi.org/10.1037/tra0000023</w:t>
      </w:r>
    </w:p>
    <w:p w14:paraId="6127121A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767624">
        <w:rPr>
          <w:rFonts w:ascii="Times New Roman" w:hAnsi="Times New Roman" w:cs="Times New Roman"/>
          <w:lang w:val="de-DE"/>
        </w:rPr>
        <w:t xml:space="preserve">Schraft, C. V., Kosson, D. S., &amp; McBride, C. K. (2013). </w:t>
      </w:r>
      <w:r w:rsidRPr="009F23B8">
        <w:rPr>
          <w:rFonts w:ascii="Times New Roman" w:hAnsi="Times New Roman" w:cs="Times New Roman"/>
        </w:rPr>
        <w:t xml:space="preserve">Exposure to violence within home and community environments and psychopathic tendencies in detained adolescents. </w:t>
      </w:r>
      <w:r w:rsidRPr="009F23B8">
        <w:rPr>
          <w:rFonts w:ascii="Times New Roman" w:hAnsi="Times New Roman" w:cs="Times New Roman"/>
          <w:i/>
          <w:iCs/>
        </w:rPr>
        <w:t>Criminal Justice and Behavior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40</w:t>
      </w:r>
      <w:r w:rsidRPr="009F23B8">
        <w:rPr>
          <w:rFonts w:ascii="Times New Roman" w:hAnsi="Times New Roman" w:cs="Times New Roman"/>
        </w:rPr>
        <w:t>(9), 1027–1043. https://doi.org/10.1177/0093854813486887</w:t>
      </w:r>
    </w:p>
    <w:p w14:paraId="32EE5619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707190">
        <w:rPr>
          <w:rFonts w:ascii="Times New Roman" w:hAnsi="Times New Roman" w:cs="Times New Roman"/>
        </w:rPr>
        <w:t xml:space="preserve">Sevecke, K., Franke, S., Kosson, D., &amp; Krischer, M. (2016). </w:t>
      </w:r>
      <w:r w:rsidRPr="009F23B8">
        <w:rPr>
          <w:rFonts w:ascii="Times New Roman" w:hAnsi="Times New Roman" w:cs="Times New Roman"/>
        </w:rPr>
        <w:t xml:space="preserve">Emotional dysregulation and trauma predicting psychopathy dimensions in female and male juvenile offenders. </w:t>
      </w:r>
      <w:r w:rsidRPr="009F23B8">
        <w:rPr>
          <w:rFonts w:ascii="Times New Roman" w:hAnsi="Times New Roman" w:cs="Times New Roman"/>
          <w:i/>
          <w:iCs/>
        </w:rPr>
        <w:t>Child and Adolescent Psychiatry and Mental Health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10</w:t>
      </w:r>
      <w:r w:rsidRPr="009F23B8">
        <w:rPr>
          <w:rFonts w:ascii="Times New Roman" w:hAnsi="Times New Roman" w:cs="Times New Roman"/>
        </w:rPr>
        <w:t>(1), 43. https://doi.org/10.1186/s13034-016-0130-7</w:t>
      </w:r>
    </w:p>
    <w:p w14:paraId="7C69D113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Strand, S., Luebbers, S., &amp; Shepherd, S. M. (2016). Psychopathic features in </w:t>
      </w:r>
      <w:proofErr w:type="gramStart"/>
      <w:r w:rsidRPr="009F23B8">
        <w:rPr>
          <w:rFonts w:ascii="Times New Roman" w:hAnsi="Times New Roman" w:cs="Times New Roman"/>
        </w:rPr>
        <w:t>young incarcerated</w:t>
      </w:r>
      <w:proofErr w:type="gramEnd"/>
      <w:r w:rsidRPr="009F23B8">
        <w:rPr>
          <w:rFonts w:ascii="Times New Roman" w:hAnsi="Times New Roman" w:cs="Times New Roman"/>
        </w:rPr>
        <w:t xml:space="preserve"> females. </w:t>
      </w:r>
      <w:r w:rsidRPr="009F23B8">
        <w:rPr>
          <w:rFonts w:ascii="Times New Roman" w:hAnsi="Times New Roman" w:cs="Times New Roman"/>
          <w:i/>
          <w:iCs/>
        </w:rPr>
        <w:t>Journal of Criminal Psychology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6</w:t>
      </w:r>
      <w:r w:rsidRPr="009F23B8">
        <w:rPr>
          <w:rFonts w:ascii="Times New Roman" w:hAnsi="Times New Roman" w:cs="Times New Roman"/>
        </w:rPr>
        <w:t>(2), 63–75. https://doi.org/10.1108/JCP-02-2016-0004</w:t>
      </w:r>
    </w:p>
    <w:p w14:paraId="0286B77F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Swogger, M. T., Walsh, Z., Kosson, D. S., Cashman-Brown, S., &amp; Caine, E. D. (2012). Self-reported childhood physical abuse and perpetration of intimate partner violence: The moderating role of psychopathic traits. </w:t>
      </w:r>
      <w:r w:rsidRPr="009F23B8">
        <w:rPr>
          <w:rFonts w:ascii="Times New Roman" w:hAnsi="Times New Roman" w:cs="Times New Roman"/>
          <w:i/>
          <w:iCs/>
        </w:rPr>
        <w:t>Criminal Justice and Behavior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39</w:t>
      </w:r>
      <w:r w:rsidRPr="009F23B8">
        <w:rPr>
          <w:rFonts w:ascii="Times New Roman" w:hAnsi="Times New Roman" w:cs="Times New Roman"/>
        </w:rPr>
        <w:t>(7), 910–922. https://doi.org/10.1177/0093854812438160</w:t>
      </w:r>
    </w:p>
    <w:p w14:paraId="053A44B4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707190">
        <w:rPr>
          <w:rFonts w:ascii="Times New Roman" w:hAnsi="Times New Roman" w:cs="Times New Roman"/>
        </w:rPr>
        <w:t xml:space="preserve">Vahl, P., Colins, O. F., Lodewijks, H. P. B., Lindauer, R., Markus, M. T., Doreleijers, T. A. H., &amp; Vermeiren, R. R. (2016). </w:t>
      </w:r>
      <w:r w:rsidRPr="009F23B8">
        <w:rPr>
          <w:rFonts w:ascii="Times New Roman" w:hAnsi="Times New Roman" w:cs="Times New Roman"/>
        </w:rPr>
        <w:t xml:space="preserve">Psychopathic traits and maltreatment: Relations with aggression and mental health problems in detained boys. </w:t>
      </w:r>
      <w:r w:rsidRPr="009F23B8">
        <w:rPr>
          <w:rFonts w:ascii="Times New Roman" w:hAnsi="Times New Roman" w:cs="Times New Roman"/>
          <w:i/>
          <w:iCs/>
        </w:rPr>
        <w:t>International Journal of Law and Psychiatry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46</w:t>
      </w:r>
      <w:r w:rsidRPr="009F23B8">
        <w:rPr>
          <w:rFonts w:ascii="Times New Roman" w:hAnsi="Times New Roman" w:cs="Times New Roman"/>
        </w:rPr>
        <w:t>, 129–136. https://doi.org/10.1016/j.ijlp.2016.02.006</w:t>
      </w:r>
    </w:p>
    <w:p w14:paraId="276A5E66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Verona, E., Hicks, B. M., &amp; Patrick, C. J. (2005). Psychopathy and suicidality in female offenders: Mediating influences of personality and abuse. </w:t>
      </w:r>
      <w:r w:rsidRPr="009F23B8">
        <w:rPr>
          <w:rFonts w:ascii="Times New Roman" w:hAnsi="Times New Roman" w:cs="Times New Roman"/>
          <w:i/>
          <w:iCs/>
        </w:rPr>
        <w:t>Journal of Consulting and Clinical Psychology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73</w:t>
      </w:r>
      <w:r w:rsidRPr="009F23B8">
        <w:rPr>
          <w:rFonts w:ascii="Times New Roman" w:hAnsi="Times New Roman" w:cs="Times New Roman"/>
        </w:rPr>
        <w:t>(6), 1065–1073. https://doi.org/10.1037/0022-006X.73.6.1065</w:t>
      </w:r>
    </w:p>
    <w:p w14:paraId="36B43195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767624">
        <w:rPr>
          <w:rFonts w:ascii="Times New Roman" w:hAnsi="Times New Roman" w:cs="Times New Roman"/>
          <w:lang w:val="de-DE"/>
        </w:rPr>
        <w:t xml:space="preserve">Waller, R., McCabe, H. K., Dotterer, H. L., Neumann, C. S., &amp; Hyde, L. W. (2018). </w:t>
      </w:r>
      <w:r w:rsidRPr="009F23B8">
        <w:rPr>
          <w:rFonts w:ascii="Times New Roman" w:hAnsi="Times New Roman" w:cs="Times New Roman"/>
        </w:rPr>
        <w:t xml:space="preserve">Unique and interactive associations between maltreatment and complex emotion recognition deficits and psychopathic traits in an undergraduate sample. </w:t>
      </w:r>
      <w:r w:rsidRPr="009F23B8">
        <w:rPr>
          <w:rFonts w:ascii="Times New Roman" w:hAnsi="Times New Roman" w:cs="Times New Roman"/>
          <w:i/>
          <w:iCs/>
        </w:rPr>
        <w:t>Journal of Personality Disorders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32</w:t>
      </w:r>
      <w:r w:rsidRPr="009F23B8">
        <w:rPr>
          <w:rFonts w:ascii="Times New Roman" w:hAnsi="Times New Roman" w:cs="Times New Roman"/>
        </w:rPr>
        <w:t>(4), 543–561. https://doi.org/10.1521/pedi_2017_31_314</w:t>
      </w:r>
    </w:p>
    <w:p w14:paraId="39DEF71C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Watts, A. L., Donahue, K., Lilienfeld, S. O., &amp; Latzman, R. D. (2017). Gender </w:t>
      </w:r>
      <w:proofErr w:type="gramStart"/>
      <w:r w:rsidRPr="009F23B8">
        <w:rPr>
          <w:rFonts w:ascii="Times New Roman" w:hAnsi="Times New Roman" w:cs="Times New Roman"/>
        </w:rPr>
        <w:t>moderates</w:t>
      </w:r>
      <w:proofErr w:type="gramEnd"/>
      <w:r w:rsidRPr="009F23B8">
        <w:rPr>
          <w:rFonts w:ascii="Times New Roman" w:hAnsi="Times New Roman" w:cs="Times New Roman"/>
        </w:rPr>
        <w:t xml:space="preserve"> psychopathic traits’ relations with self-reported childhood maltreatment. </w:t>
      </w:r>
      <w:r w:rsidRPr="009F23B8">
        <w:rPr>
          <w:rFonts w:ascii="Times New Roman" w:hAnsi="Times New Roman" w:cs="Times New Roman"/>
          <w:i/>
          <w:iCs/>
        </w:rPr>
        <w:t>Personality and Individual Differences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119</w:t>
      </w:r>
      <w:r w:rsidRPr="009F23B8">
        <w:rPr>
          <w:rFonts w:ascii="Times New Roman" w:hAnsi="Times New Roman" w:cs="Times New Roman"/>
        </w:rPr>
        <w:t>, 175–180. https://doi.org/10.1016/j.paid.2017.07.011</w:t>
      </w:r>
    </w:p>
    <w:p w14:paraId="39BAC464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Weiler, B. L., &amp; Widom, C. S. (1996). Psychopathy and violent behaviour in abused and neglected young adults. </w:t>
      </w:r>
      <w:r w:rsidRPr="009F23B8">
        <w:rPr>
          <w:rFonts w:ascii="Times New Roman" w:hAnsi="Times New Roman" w:cs="Times New Roman"/>
          <w:i/>
          <w:iCs/>
        </w:rPr>
        <w:t>Criminal Behaviour and Mental Health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6</w:t>
      </w:r>
      <w:r w:rsidRPr="009F23B8">
        <w:rPr>
          <w:rFonts w:ascii="Times New Roman" w:hAnsi="Times New Roman" w:cs="Times New Roman"/>
        </w:rPr>
        <w:t>(3), 253–271. https://doi.org/10.1002/cbm.99</w:t>
      </w:r>
    </w:p>
    <w:p w14:paraId="4D0CF44A" w14:textId="77777777" w:rsidR="001B5001" w:rsidRPr="009F23B8" w:rsidRDefault="001B5001" w:rsidP="001B5001">
      <w:pPr>
        <w:pStyle w:val="Bibliography"/>
        <w:rPr>
          <w:rFonts w:ascii="Times New Roman" w:hAnsi="Times New Roman" w:cs="Times New Roman"/>
        </w:rPr>
      </w:pPr>
      <w:r w:rsidRPr="009F23B8">
        <w:rPr>
          <w:rFonts w:ascii="Times New Roman" w:hAnsi="Times New Roman" w:cs="Times New Roman"/>
        </w:rPr>
        <w:t xml:space="preserve">Young, J. C., &amp; Widom, C. S. (2014). Long-term effects of child abuse and neglect on emotion processing in adulthood. </w:t>
      </w:r>
      <w:r w:rsidRPr="009F23B8">
        <w:rPr>
          <w:rFonts w:ascii="Times New Roman" w:hAnsi="Times New Roman" w:cs="Times New Roman"/>
          <w:i/>
          <w:iCs/>
        </w:rPr>
        <w:t>Child Abuse &amp; Neglect</w:t>
      </w:r>
      <w:r w:rsidRPr="009F23B8">
        <w:rPr>
          <w:rFonts w:ascii="Times New Roman" w:hAnsi="Times New Roman" w:cs="Times New Roman"/>
        </w:rPr>
        <w:t xml:space="preserve">, </w:t>
      </w:r>
      <w:r w:rsidRPr="009F23B8">
        <w:rPr>
          <w:rFonts w:ascii="Times New Roman" w:hAnsi="Times New Roman" w:cs="Times New Roman"/>
          <w:i/>
          <w:iCs/>
        </w:rPr>
        <w:t>38</w:t>
      </w:r>
      <w:r w:rsidRPr="009F23B8">
        <w:rPr>
          <w:rFonts w:ascii="Times New Roman" w:hAnsi="Times New Roman" w:cs="Times New Roman"/>
        </w:rPr>
        <w:t>(8), 1369–1381. https://doi.org/10.1016/j.chiabu.2014.03.008</w:t>
      </w:r>
    </w:p>
    <w:p w14:paraId="05048B0F" w14:textId="77777777" w:rsidR="009360E5" w:rsidRDefault="009360E5"/>
    <w:sectPr w:rsidR="0093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01"/>
    <w:rsid w:val="001B5001"/>
    <w:rsid w:val="009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F4380"/>
  <w15:chartTrackingRefBased/>
  <w15:docId w15:val="{C934EADC-526F-49C0-B842-6B57FDA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6"/>
    <w:unhideWhenUsed/>
    <w:qFormat/>
    <w:rsid w:val="001B5001"/>
    <w:pPr>
      <w:tabs>
        <w:tab w:val="left" w:pos="624"/>
      </w:tabs>
      <w:spacing w:after="240" w:line="240" w:lineRule="auto"/>
      <w:ind w:left="624" w:hanging="624"/>
    </w:pPr>
    <w:rPr>
      <w:rFonts w:eastAsiaTheme="minorEastAsia"/>
      <w:color w:val="000000" w:themeColor="text1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Burghart</dc:creator>
  <cp:keywords/>
  <dc:description/>
  <cp:lastModifiedBy>Matthias Burghart</cp:lastModifiedBy>
  <cp:revision>1</cp:revision>
  <dcterms:created xsi:type="dcterms:W3CDTF">2021-08-03T09:45:00Z</dcterms:created>
  <dcterms:modified xsi:type="dcterms:W3CDTF">2021-08-03T09:46:00Z</dcterms:modified>
</cp:coreProperties>
</file>